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6690" w14:textId="77777777" w:rsidR="000E3F48" w:rsidRPr="00BB18CA" w:rsidRDefault="000E3F48" w:rsidP="00BF418F">
      <w:pPr>
        <w:spacing w:line="276" w:lineRule="auto"/>
        <w:jc w:val="center"/>
        <w:rPr>
          <w:rFonts w:cs="B Mitra"/>
          <w:sz w:val="28"/>
          <w:rtl/>
          <w:lang w:bidi="fa-IR"/>
        </w:rPr>
      </w:pPr>
    </w:p>
    <w:p w14:paraId="706FAB81" w14:textId="25BCFD0F" w:rsidR="00BF418F" w:rsidRPr="000E3F48" w:rsidRDefault="000E3F48" w:rsidP="005E781D">
      <w:pPr>
        <w:spacing w:line="276" w:lineRule="auto"/>
        <w:jc w:val="center"/>
        <w:rPr>
          <w:rFonts w:cs="B Mitra"/>
          <w:sz w:val="28"/>
          <w:lang w:bidi="fa-IR"/>
        </w:rPr>
      </w:pPr>
      <w:r w:rsidRPr="000E3F48">
        <w:rPr>
          <w:rFonts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263D48" wp14:editId="4C72B81A">
                <wp:simplePos x="0" y="0"/>
                <wp:positionH relativeFrom="margin">
                  <wp:posOffset>171450</wp:posOffset>
                </wp:positionH>
                <wp:positionV relativeFrom="paragraph">
                  <wp:posOffset>1232535</wp:posOffset>
                </wp:positionV>
                <wp:extent cx="5857875" cy="6388100"/>
                <wp:effectExtent l="0" t="0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638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0CFE" w14:textId="77777777" w:rsidR="00E46179" w:rsidRPr="000E3F48" w:rsidRDefault="00E46179" w:rsidP="00471679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0E3F48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ش</w:t>
                            </w:r>
                            <w:r w:rsidRPr="000E3F48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0E3F48">
                              <w:rPr>
                                <w:rFonts w:ascii="IranNastaliq" w:hAnsi="IranNastaliq" w:cs="IranNastaliq" w:hint="eastAsia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وه</w:t>
                            </w:r>
                            <w:r w:rsidRPr="000E3F48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نامه حما</w:t>
                            </w:r>
                            <w:r w:rsidRPr="000E3F48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0E3F48">
                              <w:rPr>
                                <w:rFonts w:ascii="IranNastaliq" w:hAnsi="IranNastaliq" w:cs="IranNastaliq" w:hint="eastAsia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ت</w:t>
                            </w:r>
                            <w:r w:rsidRPr="000E3F48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از</w:t>
                            </w:r>
                          </w:p>
                          <w:p w14:paraId="16811F4D" w14:textId="4049DFA6" w:rsidR="00E46179" w:rsidRPr="00BB18CA" w:rsidRDefault="00E46179" w:rsidP="00BB18CA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0E3F48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خدمات توسعه فن</w:t>
                            </w:r>
                            <w:r w:rsidRPr="000E3F48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0E3F48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محصولات </w:t>
                            </w:r>
                            <w:r w:rsidR="00BB18CA" w:rsidRPr="00BB18CA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شرکت‌ها</w:t>
                            </w:r>
                            <w:r w:rsidR="00BB18CA" w:rsidRPr="00BB18CA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="00BB18CA" w:rsidRPr="00BB18CA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دانش‌بن</w:t>
                            </w:r>
                            <w:r w:rsidR="00BB18CA" w:rsidRPr="00BB18CA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="00BB18CA" w:rsidRPr="00BB18CA">
                              <w:rPr>
                                <w:rFonts w:ascii="IranNastaliq" w:hAnsi="IranNastaliq" w:cs="IranNastaliq" w:hint="eastAsia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ان،</w:t>
                            </w:r>
                            <w:r w:rsidR="00BB18CA" w:rsidRPr="00BB18CA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خلاق و شرکت ها</w:t>
                            </w:r>
                            <w:r w:rsidR="00BB18CA" w:rsidRPr="00BB18CA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="00BB18CA" w:rsidRPr="00BB18CA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فناور مستقر در پارک</w:t>
                            </w:r>
                          </w:p>
                          <w:p w14:paraId="729A9B32" w14:textId="77777777" w:rsidR="00E46179" w:rsidRDefault="00E46179" w:rsidP="00471679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14:paraId="3040BF48" w14:textId="77777777" w:rsidR="00E46179" w:rsidRPr="000E3F48" w:rsidRDefault="00E46179" w:rsidP="00471679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0E3F48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مرکز شرکت ها و مؤسسات دانش بنیان</w:t>
                            </w:r>
                          </w:p>
                          <w:p w14:paraId="3EF6F935" w14:textId="63B11C7B" w:rsidR="00E46179" w:rsidRPr="000E3F48" w:rsidRDefault="00BB18CA" w:rsidP="00FC3C5D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سال </w:t>
                            </w:r>
                            <w:r w:rsidR="00FC3C5D"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left:0;text-align:left;margin-left:13.5pt;margin-top:97.05pt;width:461.25pt;height:50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" filled="f" stroked="f" strokeweight=".5pt">
                <v:path arrowok="t"/>
                <v:textbox>
                  <w:txbxContent>
                    <w:p w14:paraId="036A0CFE" w14:textId="77777777" w:rsidR="00E46179" w:rsidRPr="000E3F48" w:rsidRDefault="00E46179" w:rsidP="00471679">
                      <w:pPr>
                        <w:jc w:val="center"/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0E3F48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ش</w:t>
                      </w:r>
                      <w:r w:rsidRPr="000E3F48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0E3F48">
                        <w:rPr>
                          <w:rFonts w:ascii="IranNastaliq" w:hAnsi="IranNastaliq" w:cs="IranNastaliq" w:hint="eastAsia"/>
                          <w:sz w:val="72"/>
                          <w:szCs w:val="72"/>
                          <w:rtl/>
                          <w:lang w:bidi="fa-IR"/>
                        </w:rPr>
                        <w:t>وه</w:t>
                      </w:r>
                      <w:r w:rsidRPr="000E3F48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 xml:space="preserve"> نامه حما</w:t>
                      </w:r>
                      <w:r w:rsidRPr="000E3F48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0E3F48">
                        <w:rPr>
                          <w:rFonts w:ascii="IranNastaliq" w:hAnsi="IranNastaliq" w:cs="IranNastaliq" w:hint="eastAsia"/>
                          <w:sz w:val="72"/>
                          <w:szCs w:val="72"/>
                          <w:rtl/>
                          <w:lang w:bidi="fa-IR"/>
                        </w:rPr>
                        <w:t>ت</w:t>
                      </w:r>
                      <w:r w:rsidRPr="000E3F48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 xml:space="preserve"> از</w:t>
                      </w:r>
                    </w:p>
                    <w:p w14:paraId="16811F4D" w14:textId="4049DFA6" w:rsidR="00E46179" w:rsidRPr="00BB18CA" w:rsidRDefault="00E46179" w:rsidP="00BB18CA">
                      <w:pPr>
                        <w:jc w:val="center"/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0E3F48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 xml:space="preserve"> خدمات توسعه فن</w:t>
                      </w:r>
                      <w:r w:rsidRPr="000E3F48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0E3F48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 xml:space="preserve"> محصولات </w:t>
                      </w:r>
                      <w:r w:rsidR="00BB18CA" w:rsidRPr="00BB18CA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شرکت‌ها</w:t>
                      </w:r>
                      <w:r w:rsidR="00BB18CA" w:rsidRPr="00BB18CA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="00BB18CA" w:rsidRPr="00BB18CA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 xml:space="preserve"> دانش‌بن</w:t>
                      </w:r>
                      <w:r w:rsidR="00BB18CA" w:rsidRPr="00BB18CA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="00BB18CA" w:rsidRPr="00BB18CA">
                        <w:rPr>
                          <w:rFonts w:ascii="IranNastaliq" w:hAnsi="IranNastaliq" w:cs="IranNastaliq" w:hint="eastAsia"/>
                          <w:sz w:val="72"/>
                          <w:szCs w:val="72"/>
                          <w:rtl/>
                          <w:lang w:bidi="fa-IR"/>
                        </w:rPr>
                        <w:t>ان،</w:t>
                      </w:r>
                      <w:r w:rsidR="00BB18CA" w:rsidRPr="00BB18CA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 xml:space="preserve"> خلاق و شرکت ها</w:t>
                      </w:r>
                      <w:r w:rsidR="00BB18CA" w:rsidRPr="00BB18CA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="00BB18CA" w:rsidRPr="00BB18CA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 xml:space="preserve"> فناور مستقر در پارک</w:t>
                      </w:r>
                    </w:p>
                    <w:p w14:paraId="729A9B32" w14:textId="77777777" w:rsidR="00E46179" w:rsidRDefault="00E46179" w:rsidP="00471679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14:paraId="3040BF48" w14:textId="77777777" w:rsidR="00E46179" w:rsidRPr="000E3F48" w:rsidRDefault="00E46179" w:rsidP="00471679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0E3F48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مرکز شرکت ها و مؤسسات دانش بنیان</w:t>
                      </w:r>
                    </w:p>
                    <w:p w14:paraId="3EF6F935" w14:textId="63B11C7B" w:rsidR="00E46179" w:rsidRPr="000E3F48" w:rsidRDefault="00BB18CA" w:rsidP="00FC3C5D">
                      <w:pPr>
                        <w:jc w:val="center"/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  <w:lang w:bidi="fa-IR"/>
                        </w:rPr>
                        <w:t xml:space="preserve">سال </w:t>
                      </w:r>
                      <w:r w:rsidR="00FC3C5D"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  <w:lang w:bidi="fa-IR"/>
                        </w:rPr>
                        <w:t>1401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8CA" w:rsidRPr="008D6590">
        <w:rPr>
          <w:noProof/>
          <w:rtl/>
        </w:rPr>
        <w:drawing>
          <wp:inline distT="0" distB="0" distL="0" distR="0" wp14:anchorId="5E44FDDE" wp14:editId="17CC0A30">
            <wp:extent cx="1598491" cy="1466850"/>
            <wp:effectExtent l="0" t="0" r="0" b="0"/>
            <wp:docPr id="3" name="Picture 3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66" cy="14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679" w:rsidRPr="000E3F48">
        <w:rPr>
          <w:rFonts w:cs="B Mitra"/>
          <w:sz w:val="28"/>
          <w:rtl/>
        </w:rPr>
        <w:br w:type="page"/>
      </w:r>
    </w:p>
    <w:p w14:paraId="0713642F" w14:textId="4F7BD046" w:rsidR="00BF418F" w:rsidRPr="00BB18CA" w:rsidRDefault="00864C14" w:rsidP="00BB18CA">
      <w:pPr>
        <w:spacing w:line="276" w:lineRule="auto"/>
        <w:rPr>
          <w:b/>
          <w:bCs/>
          <w:sz w:val="28"/>
          <w:rtl/>
          <w:lang w:bidi="fa-IR"/>
        </w:rPr>
      </w:pPr>
      <w:bookmarkStart w:id="0" w:name="_GoBack"/>
      <w:r w:rsidRPr="00BB18CA">
        <w:rPr>
          <w:rFonts w:hint="cs"/>
          <w:b/>
          <w:bCs/>
          <w:sz w:val="28"/>
          <w:rtl/>
          <w:lang w:bidi="fa-IR"/>
        </w:rPr>
        <w:lastRenderedPageBreak/>
        <w:t>شیوه نامه</w:t>
      </w:r>
      <w:r w:rsidR="00BF418F" w:rsidRPr="00BB18CA">
        <w:rPr>
          <w:rFonts w:hint="cs"/>
          <w:b/>
          <w:bCs/>
          <w:sz w:val="28"/>
          <w:rtl/>
          <w:lang w:bidi="fa-IR"/>
        </w:rPr>
        <w:t xml:space="preserve"> حمایت از خدمات توسعه فنی محصولات </w:t>
      </w:r>
      <w:r w:rsidR="00BB18CA" w:rsidRPr="00BB18CA">
        <w:rPr>
          <w:rFonts w:hint="cs"/>
          <w:b/>
          <w:bCs/>
          <w:sz w:val="28"/>
          <w:rtl/>
          <w:lang w:bidi="fa-IR"/>
        </w:rPr>
        <w:t>شرکت‌های دانش‌بنیان، خلاق و شرکت های فناور مستقر در پارک های علم و فناوری</w:t>
      </w:r>
      <w:r w:rsidR="00BB18CA" w:rsidRPr="00BB18CA">
        <w:rPr>
          <w:rStyle w:val="FootnoteReference"/>
          <w:b/>
          <w:bCs/>
          <w:sz w:val="28"/>
          <w:rtl/>
          <w:lang w:bidi="fa-IR"/>
        </w:rPr>
        <w:footnoteReference w:id="1"/>
      </w:r>
    </w:p>
    <w:p w14:paraId="0DF71D58" w14:textId="77777777" w:rsidR="00BF418F" w:rsidRPr="00BB18CA" w:rsidRDefault="00BF418F" w:rsidP="00BF418F">
      <w:pPr>
        <w:spacing w:line="276" w:lineRule="auto"/>
        <w:jc w:val="center"/>
        <w:rPr>
          <w:b/>
          <w:bCs/>
          <w:sz w:val="28"/>
          <w:rtl/>
          <w:lang w:bidi="fa-IR"/>
        </w:rPr>
      </w:pPr>
    </w:p>
    <w:p w14:paraId="5C2D6A45" w14:textId="77777777" w:rsidR="00BF418F" w:rsidRPr="00BB18CA" w:rsidRDefault="00BF418F" w:rsidP="00BF418F">
      <w:pPr>
        <w:spacing w:line="276" w:lineRule="auto"/>
        <w:jc w:val="both"/>
        <w:rPr>
          <w:rFonts w:ascii="Arial" w:hAnsi="Arial"/>
          <w:b/>
          <w:bCs/>
          <w:sz w:val="28"/>
          <w:shd w:val="clear" w:color="auto" w:fill="FFFFFF"/>
          <w:rtl/>
          <w:lang w:bidi="fa-IR"/>
        </w:rPr>
      </w:pPr>
      <w:r w:rsidRPr="00BB18CA">
        <w:rPr>
          <w:rFonts w:ascii="Arial" w:hAnsi="Arial" w:hint="cs"/>
          <w:b/>
          <w:bCs/>
          <w:sz w:val="28"/>
          <w:shd w:val="clear" w:color="auto" w:fill="FFFFFF"/>
          <w:rtl/>
          <w:lang w:bidi="fa-IR"/>
        </w:rPr>
        <w:t>مقدمه</w:t>
      </w:r>
    </w:p>
    <w:p w14:paraId="5552C6D6" w14:textId="77777777" w:rsidR="00BF418F" w:rsidRPr="00BB18CA" w:rsidRDefault="00BF418F" w:rsidP="00BF418F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  <w:lang w:bidi="fa-IR"/>
        </w:rPr>
      </w:pP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کسب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و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کارهای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موفق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منظور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روزرسانی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و توسعه دستاوردهای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فنی خود و دستیابی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جایگاه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مورد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نظرشان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در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بازار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نیازمند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بهره‌گیری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از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توان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فنی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و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تخصصی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تیم‌های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مشاور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هستند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تا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علاوه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بر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عبور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از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گلوگاه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ها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و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چالش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های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تخصصی،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با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مشاوره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با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افراد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کارآزموده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و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با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تجربه،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توان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فنی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و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تخصصی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نیروهای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خود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را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افزایش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دهند</w:t>
      </w:r>
      <w:r w:rsidRPr="00BB18CA">
        <w:rPr>
          <w:rFonts w:ascii="Arial" w:hAnsi="Arial"/>
          <w:sz w:val="28"/>
          <w:shd w:val="clear" w:color="auto" w:fill="FFFFFF"/>
          <w:rtl/>
          <w:lang w:bidi="fa-IR"/>
        </w:rPr>
        <w:t>.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</w:rPr>
        <w:t>در این راستا، خدمت توسعه فنی محصولات در دو فاز به شرکت های دانش‌بنیان ارائه می گردد:</w:t>
      </w:r>
    </w:p>
    <w:p w14:paraId="63A2DD8D" w14:textId="77777777" w:rsidR="00BF418F" w:rsidRPr="00BB18CA" w:rsidRDefault="00BF418F" w:rsidP="00BF418F">
      <w:pPr>
        <w:spacing w:line="276" w:lineRule="auto"/>
        <w:jc w:val="both"/>
        <w:rPr>
          <w:rFonts w:ascii="B'" w:hAnsi="B'"/>
          <w:b/>
          <w:bCs/>
          <w:sz w:val="28"/>
          <w:shd w:val="clear" w:color="auto" w:fill="FFFFFF"/>
          <w:rtl/>
          <w:lang w:bidi="fa-IR"/>
        </w:rPr>
      </w:pPr>
      <w:r w:rsidRPr="00BB18CA">
        <w:rPr>
          <w:rFonts w:ascii="B'" w:hAnsi="B'"/>
          <w:b/>
          <w:bCs/>
          <w:sz w:val="28"/>
          <w:shd w:val="clear" w:color="auto" w:fill="FFFFFF"/>
          <w:rtl/>
          <w:lang w:bidi="fa-IR"/>
        </w:rPr>
        <w:t xml:space="preserve">ماده 1 </w:t>
      </w:r>
      <w:r w:rsidRPr="00BB18CA">
        <w:rPr>
          <w:rFonts w:cs="Times New Roman" w:hint="cs"/>
          <w:b/>
          <w:bCs/>
          <w:sz w:val="28"/>
          <w:shd w:val="clear" w:color="auto" w:fill="FFFFFF"/>
          <w:rtl/>
          <w:lang w:bidi="fa-IR"/>
        </w:rPr>
        <w:t>–</w:t>
      </w:r>
      <w:r w:rsidRPr="00BB18CA">
        <w:rPr>
          <w:rFonts w:ascii="B'" w:hAnsi="B'"/>
          <w:b/>
          <w:bCs/>
          <w:sz w:val="28"/>
          <w:shd w:val="clear" w:color="auto" w:fill="FFFFFF"/>
          <w:rtl/>
          <w:lang w:bidi="fa-IR"/>
        </w:rPr>
        <w:t xml:space="preserve"> سرفصل های خدمات </w:t>
      </w:r>
      <w:r w:rsidRPr="00BB18CA">
        <w:rPr>
          <w:rFonts w:ascii="B'" w:hAnsi="B'" w:hint="cs"/>
          <w:b/>
          <w:bCs/>
          <w:sz w:val="28"/>
          <w:shd w:val="clear" w:color="auto" w:fill="FFFFFF"/>
          <w:rtl/>
          <w:lang w:bidi="fa-IR"/>
        </w:rPr>
        <w:t>توسعه</w:t>
      </w:r>
      <w:r w:rsidRPr="00BB18CA">
        <w:rPr>
          <w:rFonts w:ascii="B'" w:hAnsi="B'"/>
          <w:b/>
          <w:bCs/>
          <w:sz w:val="28"/>
          <w:shd w:val="clear" w:color="auto" w:fill="FFFFFF"/>
          <w:rtl/>
          <w:lang w:bidi="fa-IR"/>
        </w:rPr>
        <w:t xml:space="preserve"> فنی محصولات دانش‌بنیان</w:t>
      </w:r>
    </w:p>
    <w:p w14:paraId="7A1A53F1" w14:textId="77777777" w:rsidR="00BF418F" w:rsidRPr="00BB18CA" w:rsidRDefault="00BF418F" w:rsidP="00BF418F">
      <w:pPr>
        <w:spacing w:line="276" w:lineRule="auto"/>
        <w:jc w:val="both"/>
        <w:rPr>
          <w:rFonts w:ascii="Arial" w:hAnsi="Arial"/>
          <w:b/>
          <w:bCs/>
          <w:sz w:val="28"/>
          <w:shd w:val="clear" w:color="auto" w:fill="FFFFFF"/>
          <w:rtl/>
        </w:rPr>
      </w:pPr>
      <w:r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مشاوره فنی</w:t>
      </w:r>
    </w:p>
    <w:p w14:paraId="5F135011" w14:textId="77777777" w:rsidR="00BF418F" w:rsidRPr="00BB18CA" w:rsidRDefault="00BF418F" w:rsidP="00BF418F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در مسیر توسعه فنی محصولات دانش‌بنیان، </w:t>
      </w:r>
      <w:r w:rsidRPr="00BB18CA">
        <w:rPr>
          <w:rFonts w:ascii="Arial" w:hAnsi="Arial"/>
          <w:sz w:val="28"/>
          <w:shd w:val="clear" w:color="auto" w:fill="FFFFFF"/>
          <w:rtl/>
        </w:rPr>
        <w:t>خدمت مشاوره فنی در حوزه</w:t>
      </w:r>
      <w:r w:rsidRPr="00BB18CA">
        <w:rPr>
          <w:rFonts w:ascii="Arial" w:hAnsi="Arial"/>
          <w:sz w:val="28"/>
          <w:shd w:val="clear" w:color="auto" w:fill="FFFFFF"/>
          <w:rtl/>
        </w:rPr>
        <w:softHyphen/>
        <w:t xml:space="preserve">های </w:t>
      </w:r>
      <w:r w:rsidRPr="00BB18CA">
        <w:rPr>
          <w:rFonts w:ascii="Arial" w:hAnsi="Arial" w:hint="cs"/>
          <w:sz w:val="28"/>
          <w:shd w:val="clear" w:color="auto" w:fill="FFFFFF"/>
          <w:rtl/>
        </w:rPr>
        <w:t>مختلف و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به صورت رایگان از طریق جلسات مشاوره با کارشناسان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فنی کارآزموده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</w:rPr>
        <w:t>و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</w:rPr>
        <w:t>با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</w:rPr>
        <w:t>تجربه مورد تایید مرکز شرکت‌ها و موسسات دانش‌بنیان، ارائه می گردد.</w:t>
      </w:r>
    </w:p>
    <w:p w14:paraId="02F37E69" w14:textId="77777777" w:rsidR="00BF418F" w:rsidRPr="00BB18CA" w:rsidRDefault="00BF418F" w:rsidP="00BF418F">
      <w:pPr>
        <w:spacing w:line="276" w:lineRule="auto"/>
        <w:jc w:val="both"/>
        <w:rPr>
          <w:rFonts w:ascii="Arial" w:hAnsi="Arial"/>
          <w:b/>
          <w:bCs/>
          <w:sz w:val="28"/>
          <w:shd w:val="clear" w:color="auto" w:fill="FFFFFF"/>
          <w:rtl/>
        </w:rPr>
      </w:pPr>
      <w:r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 xml:space="preserve">پروژه های تحقیق و توسعه منتج شده از جلسات </w:t>
      </w:r>
      <w:r w:rsidR="00185F91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مشاوره</w:t>
      </w:r>
      <w:r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 xml:space="preserve"> فنی</w:t>
      </w:r>
    </w:p>
    <w:p w14:paraId="52453AA4" w14:textId="77777777" w:rsidR="00BF418F" w:rsidRPr="00BB18CA" w:rsidRDefault="00BF418F" w:rsidP="00BF418F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در برخی از موارد، نتایج جلسات مشاوره فنی، منجر به تعریف پروژه </w:t>
      </w: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تحقیق و توسعه </w:t>
      </w:r>
      <w:r w:rsidRPr="00BB18CA">
        <w:rPr>
          <w:rFonts w:ascii="Arial" w:hAnsi="Arial" w:hint="cs"/>
          <w:sz w:val="28"/>
          <w:shd w:val="clear" w:color="auto" w:fill="FFFFFF"/>
          <w:rtl/>
        </w:rPr>
        <w:t>در شرکت های دانش‌بنیان خواهد شد. در چنین حالتی، حمایت از پروژه تعریف شده، براساس مدل حمایتی بیان شده در ماده 2 به شرکت‌های دانش‌بنیان ارائه می‌گردد.</w:t>
      </w:r>
    </w:p>
    <w:p w14:paraId="44E77DC5" w14:textId="77777777" w:rsidR="00BF418F" w:rsidRPr="00BB18CA" w:rsidRDefault="00BF418F" w:rsidP="00BF418F">
      <w:pPr>
        <w:spacing w:line="276" w:lineRule="auto"/>
        <w:jc w:val="both"/>
        <w:rPr>
          <w:sz w:val="22"/>
          <w:szCs w:val="22"/>
          <w:rtl/>
          <w:lang w:bidi="fa-IR"/>
        </w:rPr>
      </w:pPr>
    </w:p>
    <w:p w14:paraId="7FD0D763" w14:textId="77777777" w:rsidR="00BF418F" w:rsidRPr="00BB18CA" w:rsidRDefault="00BF418F" w:rsidP="00BF418F">
      <w:pPr>
        <w:spacing w:line="276" w:lineRule="auto"/>
        <w:jc w:val="both"/>
        <w:rPr>
          <w:sz w:val="28"/>
          <w:rtl/>
          <w:lang w:bidi="fa-IR"/>
        </w:rPr>
      </w:pPr>
      <w:r w:rsidRPr="00BB18CA">
        <w:rPr>
          <w:rFonts w:hint="cs"/>
          <w:sz w:val="28"/>
          <w:rtl/>
          <w:lang w:bidi="fa-IR"/>
        </w:rPr>
        <w:t>مشاوره های فنی در حوزه</w:t>
      </w:r>
      <w:r w:rsidRPr="00BB18CA">
        <w:rPr>
          <w:sz w:val="28"/>
          <w:rtl/>
          <w:lang w:bidi="fa-IR"/>
        </w:rPr>
        <w:softHyphen/>
      </w:r>
      <w:r w:rsidRPr="00BB18CA">
        <w:rPr>
          <w:rFonts w:hint="cs"/>
          <w:sz w:val="28"/>
          <w:rtl/>
          <w:lang w:bidi="fa-IR"/>
        </w:rPr>
        <w:t>ها و سرفصل</w:t>
      </w:r>
      <w:r w:rsidRPr="00BB18CA">
        <w:rPr>
          <w:sz w:val="28"/>
          <w:rtl/>
          <w:lang w:bidi="fa-IR"/>
        </w:rPr>
        <w:softHyphen/>
      </w:r>
      <w:r w:rsidRPr="00BB18CA">
        <w:rPr>
          <w:rFonts w:hint="cs"/>
          <w:sz w:val="28"/>
          <w:rtl/>
          <w:lang w:bidi="fa-IR"/>
        </w:rPr>
        <w:t>های زیر ارائه می‌شود: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109B7" w:rsidRPr="00BB18CA" w14:paraId="28E1ACE0" w14:textId="77777777" w:rsidTr="007A0ADD">
        <w:trPr>
          <w:trHeight w:val="485"/>
        </w:trPr>
        <w:tc>
          <w:tcPr>
            <w:tcW w:w="9576" w:type="dxa"/>
            <w:gridSpan w:val="2"/>
            <w:shd w:val="clear" w:color="auto" w:fill="F2F2F2" w:themeFill="background1" w:themeFillShade="F2"/>
          </w:tcPr>
          <w:p w14:paraId="6ADFDB01" w14:textId="70B2DFD2" w:rsidR="007109B7" w:rsidRPr="00BB18CA" w:rsidRDefault="007109B7" w:rsidP="007A0ADD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b/>
                <w:bCs/>
                <w:sz w:val="28"/>
                <w:rtl/>
                <w:lang w:bidi="fa-IR"/>
              </w:rPr>
              <w:t>حوزه مواد پیشرفته</w:t>
            </w:r>
          </w:p>
        </w:tc>
      </w:tr>
      <w:tr w:rsidR="007109B7" w:rsidRPr="00BB18CA" w14:paraId="5AA421F3" w14:textId="77777777" w:rsidTr="007A0ADD">
        <w:tc>
          <w:tcPr>
            <w:tcW w:w="4788" w:type="dxa"/>
          </w:tcPr>
          <w:p w14:paraId="74B1DC6C" w14:textId="18F795E1" w:rsidR="007109B7" w:rsidRPr="00BB18CA" w:rsidRDefault="007A0ADD" w:rsidP="007109B7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1. </w:t>
            </w:r>
            <w:r w:rsidR="007109B7" w:rsidRPr="00BB18CA">
              <w:rPr>
                <w:sz w:val="28"/>
                <w:rtl/>
                <w:lang w:bidi="fa-IR"/>
              </w:rPr>
              <w:t>نانوفناوری</w:t>
            </w:r>
          </w:p>
        </w:tc>
        <w:tc>
          <w:tcPr>
            <w:tcW w:w="4788" w:type="dxa"/>
          </w:tcPr>
          <w:p w14:paraId="66620D46" w14:textId="58FCBCCC" w:rsidR="007109B7" w:rsidRPr="00BB18CA" w:rsidRDefault="007A0ADD" w:rsidP="007109B7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2. </w:t>
            </w:r>
            <w:r w:rsidR="007109B7" w:rsidRPr="00BB18CA">
              <w:rPr>
                <w:sz w:val="28"/>
                <w:rtl/>
                <w:lang w:bidi="fa-IR"/>
              </w:rPr>
              <w:t>متالورژی استخراجی</w:t>
            </w:r>
          </w:p>
        </w:tc>
      </w:tr>
      <w:tr w:rsidR="007109B7" w:rsidRPr="00BB18CA" w14:paraId="775064CC" w14:textId="77777777" w:rsidTr="007A0ADD">
        <w:tc>
          <w:tcPr>
            <w:tcW w:w="4788" w:type="dxa"/>
          </w:tcPr>
          <w:p w14:paraId="65B75A37" w14:textId="27F775B7" w:rsidR="007109B7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3. </w:t>
            </w:r>
            <w:r w:rsidR="007109B7" w:rsidRPr="00BB18CA">
              <w:rPr>
                <w:sz w:val="28"/>
                <w:rtl/>
                <w:lang w:bidi="fa-IR"/>
              </w:rPr>
              <w:t xml:space="preserve">متالورژی صنعتی (انتخاب مواد، ریخته‌گری، جوشکاری، شکل‌دهی و حفاظت مواد و خوردگی) </w:t>
            </w:r>
          </w:p>
        </w:tc>
        <w:tc>
          <w:tcPr>
            <w:tcW w:w="4788" w:type="dxa"/>
          </w:tcPr>
          <w:p w14:paraId="07CF1D7A" w14:textId="53937B4F" w:rsidR="007109B7" w:rsidRPr="00BB18CA" w:rsidRDefault="007A0ADD" w:rsidP="007109B7">
            <w:pPr>
              <w:spacing w:line="276" w:lineRule="auto"/>
              <w:rPr>
                <w:sz w:val="28"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4. </w:t>
            </w:r>
            <w:r w:rsidR="007109B7" w:rsidRPr="00BB18CA">
              <w:rPr>
                <w:sz w:val="28"/>
                <w:rtl/>
                <w:lang w:bidi="fa-IR"/>
              </w:rPr>
              <w:t xml:space="preserve">سرامیک </w:t>
            </w:r>
          </w:p>
          <w:p w14:paraId="460CE23F" w14:textId="77777777" w:rsidR="007109B7" w:rsidRPr="00BB18CA" w:rsidRDefault="007109B7" w:rsidP="007109B7">
            <w:pPr>
              <w:spacing w:after="160" w:line="276" w:lineRule="auto"/>
              <w:rPr>
                <w:sz w:val="28"/>
                <w:rtl/>
                <w:lang w:bidi="fa-IR"/>
              </w:rPr>
            </w:pPr>
          </w:p>
        </w:tc>
      </w:tr>
    </w:tbl>
    <w:p w14:paraId="35B1001E" w14:textId="77777777" w:rsidR="00BF418F" w:rsidRPr="00BB18CA" w:rsidRDefault="00BF418F" w:rsidP="007109B7">
      <w:pPr>
        <w:spacing w:after="160" w:line="276" w:lineRule="auto"/>
        <w:rPr>
          <w:sz w:val="28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203"/>
        <w:gridCol w:w="3101"/>
      </w:tblGrid>
      <w:tr w:rsidR="007A0ADD" w:rsidRPr="00BB18CA" w14:paraId="70486F36" w14:textId="36ADB26C" w:rsidTr="007A0ADD">
        <w:trPr>
          <w:trHeight w:val="485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40A2ADFB" w14:textId="7AD82684" w:rsidR="007A0ADD" w:rsidRPr="00BB18CA" w:rsidRDefault="007A0ADD" w:rsidP="007A0ADD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lastRenderedPageBreak/>
              <w:t>حوزه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تجهیزات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نفت،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گاز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و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پتروشیمی</w:t>
            </w:r>
          </w:p>
        </w:tc>
      </w:tr>
      <w:tr w:rsidR="007A0ADD" w:rsidRPr="00BB18CA" w14:paraId="4F24ABC7" w14:textId="3BF93A5E" w:rsidTr="007A0ADD">
        <w:tc>
          <w:tcPr>
            <w:tcW w:w="3272" w:type="dxa"/>
          </w:tcPr>
          <w:p w14:paraId="25DF5E62" w14:textId="03D6A6E2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1. روتور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دینامیک</w:t>
            </w:r>
          </w:p>
        </w:tc>
        <w:tc>
          <w:tcPr>
            <w:tcW w:w="3203" w:type="dxa"/>
          </w:tcPr>
          <w:p w14:paraId="0534A182" w14:textId="1AE937F3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2. ریخته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گری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سوپر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آلیاژها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و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ریخته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گری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دقیق</w:t>
            </w:r>
          </w:p>
        </w:tc>
        <w:tc>
          <w:tcPr>
            <w:tcW w:w="3101" w:type="dxa"/>
          </w:tcPr>
          <w:p w14:paraId="63410D3A" w14:textId="7B5705E7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3. استخراج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پروسیجر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کنترل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کیفی</w:t>
            </w:r>
          </w:p>
        </w:tc>
      </w:tr>
      <w:tr w:rsidR="007A0ADD" w:rsidRPr="00BB18CA" w14:paraId="41255D8E" w14:textId="51A5452F" w:rsidTr="007A0ADD">
        <w:tc>
          <w:tcPr>
            <w:tcW w:w="3272" w:type="dxa"/>
          </w:tcPr>
          <w:p w14:paraId="19F5AB18" w14:textId="7F4E0815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4. تحلیل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سیالاتی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و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ایرودینامیک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گازهای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تراکم‌پذیر</w:t>
            </w:r>
          </w:p>
        </w:tc>
        <w:tc>
          <w:tcPr>
            <w:tcW w:w="3203" w:type="dxa"/>
          </w:tcPr>
          <w:p w14:paraId="357AC005" w14:textId="46E65033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5. تحلیل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سیالاتی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سیالات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تراکم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ناپذیر</w:t>
            </w:r>
          </w:p>
        </w:tc>
        <w:tc>
          <w:tcPr>
            <w:tcW w:w="3101" w:type="dxa"/>
          </w:tcPr>
          <w:p w14:paraId="4C5BF11E" w14:textId="0C9F8A2D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6. جوش</w:t>
            </w:r>
          </w:p>
        </w:tc>
      </w:tr>
      <w:tr w:rsidR="007A0ADD" w:rsidRPr="00BB18CA" w14:paraId="6D3B4E5F" w14:textId="77777777" w:rsidTr="007A0ADD">
        <w:tc>
          <w:tcPr>
            <w:tcW w:w="3272" w:type="dxa"/>
          </w:tcPr>
          <w:p w14:paraId="204F1AED" w14:textId="5F848510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7. تحلیل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سازه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ای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شامل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تنش، خستگی، خزش</w:t>
            </w:r>
          </w:p>
        </w:tc>
        <w:tc>
          <w:tcPr>
            <w:tcW w:w="3203" w:type="dxa"/>
          </w:tcPr>
          <w:p w14:paraId="15C8B1BE" w14:textId="34496A7E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8. استخراج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پروسیجر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کنترل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کیفی</w:t>
            </w:r>
          </w:p>
        </w:tc>
        <w:tc>
          <w:tcPr>
            <w:tcW w:w="3101" w:type="dxa"/>
          </w:tcPr>
          <w:p w14:paraId="0DCC4279" w14:textId="7B932ED7" w:rsidR="007A0ADD" w:rsidRPr="00BB18CA" w:rsidRDefault="007A0ADD" w:rsidP="007A0ADD">
            <w:pPr>
              <w:spacing w:line="276" w:lineRule="auto"/>
              <w:rPr>
                <w:sz w:val="28"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9. ساخت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و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تهیه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تست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بنچ</w:t>
            </w:r>
          </w:p>
          <w:p w14:paraId="4F578FFA" w14:textId="49B4D071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</w:tr>
      <w:tr w:rsidR="007A0ADD" w:rsidRPr="00BB18CA" w14:paraId="3555BC2E" w14:textId="77777777" w:rsidTr="007A0ADD">
        <w:tc>
          <w:tcPr>
            <w:tcW w:w="3272" w:type="dxa"/>
          </w:tcPr>
          <w:p w14:paraId="69AE4253" w14:textId="5D382AF4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>10. تلرانس</w:t>
            </w:r>
            <w:r w:rsidRPr="00BB18CA">
              <w:rPr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sz w:val="28"/>
                <w:rtl/>
                <w:lang w:bidi="fa-IR"/>
              </w:rPr>
              <w:t>گذاری ....</w:t>
            </w:r>
          </w:p>
        </w:tc>
        <w:tc>
          <w:tcPr>
            <w:tcW w:w="3203" w:type="dxa"/>
          </w:tcPr>
          <w:p w14:paraId="5D336449" w14:textId="77777777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  <w:tc>
          <w:tcPr>
            <w:tcW w:w="3101" w:type="dxa"/>
          </w:tcPr>
          <w:p w14:paraId="179B2135" w14:textId="77777777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</w:tr>
    </w:tbl>
    <w:p w14:paraId="1497B2DB" w14:textId="79F190CC" w:rsidR="007109B7" w:rsidRPr="00BB18CA" w:rsidRDefault="007109B7" w:rsidP="007109B7">
      <w:pPr>
        <w:spacing w:after="160" w:line="276" w:lineRule="auto"/>
        <w:rPr>
          <w:sz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2610"/>
        <w:gridCol w:w="3613"/>
      </w:tblGrid>
      <w:tr w:rsidR="007A0ADD" w:rsidRPr="00BB18CA" w14:paraId="66047778" w14:textId="77777777" w:rsidTr="007A0ADD">
        <w:trPr>
          <w:trHeight w:val="485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02A0986E" w14:textId="77777777" w:rsidR="007A0ADD" w:rsidRPr="00BB18CA" w:rsidRDefault="007A0ADD" w:rsidP="00AA7F0F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حوزه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تجهیزات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نفت،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گاز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و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</w:t>
            </w: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پتروشیمی</w:t>
            </w:r>
          </w:p>
        </w:tc>
      </w:tr>
      <w:tr w:rsidR="007A0ADD" w:rsidRPr="00BB18CA" w14:paraId="1E6FD689" w14:textId="77777777" w:rsidTr="007A0ADD">
        <w:tc>
          <w:tcPr>
            <w:tcW w:w="3353" w:type="dxa"/>
          </w:tcPr>
          <w:p w14:paraId="546829AF" w14:textId="1C3F392E" w:rsidR="007A0ADD" w:rsidRPr="00BB18CA" w:rsidRDefault="007A0ADD" w:rsidP="007A0ADD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1. </w:t>
            </w:r>
            <w:r w:rsidRPr="00BB18CA">
              <w:rPr>
                <w:sz w:val="28"/>
                <w:rtl/>
                <w:lang w:bidi="fa-IR"/>
              </w:rPr>
              <w:t>پلتفرم‌های توزیع محتوا</w:t>
            </w:r>
          </w:p>
        </w:tc>
        <w:tc>
          <w:tcPr>
            <w:tcW w:w="2610" w:type="dxa"/>
          </w:tcPr>
          <w:p w14:paraId="3B140F6B" w14:textId="6D3BC89D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2. </w:t>
            </w:r>
            <w:r w:rsidRPr="00BB18CA">
              <w:rPr>
                <w:sz w:val="28"/>
                <w:rtl/>
                <w:lang w:bidi="fa-IR"/>
              </w:rPr>
              <w:t>کسب‌وکارهای آنلاین</w:t>
            </w:r>
          </w:p>
        </w:tc>
        <w:tc>
          <w:tcPr>
            <w:tcW w:w="3613" w:type="dxa"/>
          </w:tcPr>
          <w:p w14:paraId="0BA0447B" w14:textId="453E552B" w:rsidR="007A0ADD" w:rsidRPr="00BB18CA" w:rsidRDefault="007A0ADD" w:rsidP="007A0ADD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3. </w:t>
            </w:r>
            <w:r w:rsidRPr="00BB18CA">
              <w:rPr>
                <w:sz w:val="28"/>
                <w:rtl/>
                <w:lang w:bidi="fa-IR"/>
              </w:rPr>
              <w:t>نرم‌افزارهای سازمانی</w:t>
            </w:r>
            <w:r w:rsidRPr="00BB18CA">
              <w:rPr>
                <w:rFonts w:hint="cs"/>
                <w:sz w:val="28"/>
                <w:rtl/>
                <w:lang w:bidi="fa-IR"/>
              </w:rPr>
              <w:t>،</w:t>
            </w:r>
            <w:r w:rsidRPr="00BB18CA">
              <w:rPr>
                <w:sz w:val="28"/>
                <w:rtl/>
                <w:lang w:bidi="fa-IR"/>
              </w:rPr>
              <w:t xml:space="preserve"> خدمات</w:t>
            </w:r>
            <w:r w:rsidRPr="00BB18CA">
              <w:rPr>
                <w:rFonts w:hint="cs"/>
                <w:sz w:val="28"/>
                <w:rtl/>
                <w:lang w:bidi="fa-IR"/>
              </w:rPr>
              <w:t>ی،</w:t>
            </w:r>
            <w:r w:rsidRPr="00BB18CA">
              <w:rPr>
                <w:sz w:val="28"/>
                <w:rtl/>
                <w:lang w:bidi="fa-IR"/>
              </w:rPr>
              <w:t xml:space="preserve"> بانکی</w:t>
            </w:r>
          </w:p>
        </w:tc>
      </w:tr>
      <w:tr w:rsidR="007A0ADD" w:rsidRPr="00BB18CA" w14:paraId="4B90DA04" w14:textId="77777777" w:rsidTr="007A0ADD">
        <w:tc>
          <w:tcPr>
            <w:tcW w:w="3353" w:type="dxa"/>
          </w:tcPr>
          <w:p w14:paraId="438613EB" w14:textId="744E346B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4. </w:t>
            </w:r>
            <w:r w:rsidRPr="00BB18CA">
              <w:rPr>
                <w:sz w:val="28"/>
                <w:rtl/>
                <w:lang w:bidi="fa-IR"/>
              </w:rPr>
              <w:t>سامانه‌های هوشمند</w:t>
            </w:r>
          </w:p>
        </w:tc>
        <w:tc>
          <w:tcPr>
            <w:tcW w:w="2610" w:type="dxa"/>
          </w:tcPr>
          <w:p w14:paraId="09B70986" w14:textId="03E9C4C0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5. </w:t>
            </w:r>
            <w:r w:rsidRPr="00BB18CA">
              <w:rPr>
                <w:sz w:val="28"/>
                <w:rtl/>
                <w:lang w:bidi="fa-IR"/>
              </w:rPr>
              <w:t>خط و زبان فارسی</w:t>
            </w:r>
          </w:p>
        </w:tc>
        <w:tc>
          <w:tcPr>
            <w:tcW w:w="3613" w:type="dxa"/>
          </w:tcPr>
          <w:p w14:paraId="4DF5036A" w14:textId="7D9354A4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6. </w:t>
            </w:r>
            <w:r w:rsidRPr="00BB18CA">
              <w:rPr>
                <w:sz w:val="28"/>
                <w:rtl/>
                <w:lang w:bidi="fa-IR"/>
              </w:rPr>
              <w:t>رایانش ابری</w:t>
            </w:r>
          </w:p>
        </w:tc>
      </w:tr>
      <w:tr w:rsidR="007A0ADD" w:rsidRPr="00BB18CA" w14:paraId="18B03D13" w14:textId="77777777" w:rsidTr="007A0ADD">
        <w:tc>
          <w:tcPr>
            <w:tcW w:w="3353" w:type="dxa"/>
          </w:tcPr>
          <w:p w14:paraId="078622A1" w14:textId="03F52BE5" w:rsidR="007A0ADD" w:rsidRPr="00BB18CA" w:rsidRDefault="007A0ADD" w:rsidP="007A0ADD">
            <w:pPr>
              <w:spacing w:after="160" w:line="276" w:lineRule="auto"/>
              <w:rPr>
                <w:sz w:val="28"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7. </w:t>
            </w:r>
            <w:r w:rsidRPr="00BB18CA">
              <w:rPr>
                <w:sz w:val="28"/>
                <w:rtl/>
                <w:lang w:bidi="fa-IR"/>
              </w:rPr>
              <w:t>سکوهای نرم‌افزاری</w:t>
            </w:r>
          </w:p>
          <w:p w14:paraId="0F08A37F" w14:textId="23EC910C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  <w:tc>
          <w:tcPr>
            <w:tcW w:w="2610" w:type="dxa"/>
          </w:tcPr>
          <w:p w14:paraId="46E32268" w14:textId="50CFDFBB" w:rsidR="007A0ADD" w:rsidRPr="00BB18CA" w:rsidRDefault="007A0ADD" w:rsidP="007A0ADD">
            <w:pPr>
              <w:spacing w:after="160" w:line="276" w:lineRule="auto"/>
              <w:rPr>
                <w:sz w:val="28"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8. </w:t>
            </w:r>
            <w:r w:rsidRPr="00BB18CA">
              <w:rPr>
                <w:sz w:val="28"/>
                <w:rtl/>
                <w:lang w:bidi="fa-IR"/>
              </w:rPr>
              <w:t>امنیت</w:t>
            </w:r>
          </w:p>
          <w:p w14:paraId="59750305" w14:textId="0533811B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  <w:tc>
          <w:tcPr>
            <w:tcW w:w="3613" w:type="dxa"/>
          </w:tcPr>
          <w:p w14:paraId="61298F81" w14:textId="65C68844" w:rsidR="007A0ADD" w:rsidRPr="00BB18CA" w:rsidRDefault="007A0ADD" w:rsidP="007A0ADD">
            <w:pPr>
              <w:spacing w:after="160" w:line="276" w:lineRule="auto"/>
              <w:rPr>
                <w:sz w:val="28"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9. </w:t>
            </w:r>
            <w:r w:rsidRPr="00BB18CA">
              <w:rPr>
                <w:sz w:val="28"/>
                <w:rtl/>
                <w:lang w:bidi="fa-IR"/>
              </w:rPr>
              <w:t>بازی‌های رایانه‌ای</w:t>
            </w:r>
            <w:r w:rsidRPr="00BB18CA">
              <w:rPr>
                <w:rFonts w:hint="cs"/>
                <w:sz w:val="28"/>
                <w:rtl/>
                <w:lang w:bidi="fa-IR"/>
              </w:rPr>
              <w:t xml:space="preserve"> و </w:t>
            </w:r>
            <w:r w:rsidRPr="00BB18CA">
              <w:rPr>
                <w:sz w:val="28"/>
                <w:rtl/>
                <w:lang w:bidi="fa-IR"/>
              </w:rPr>
              <w:t>شبیه‌سازه ها و</w:t>
            </w:r>
            <w:r w:rsidRPr="00BB18CA">
              <w:rPr>
                <w:sz w:val="28"/>
                <w:lang w:bidi="fa-IR"/>
              </w:rPr>
              <w:t xml:space="preserve"> ...</w:t>
            </w:r>
          </w:p>
          <w:p w14:paraId="54248933" w14:textId="77777777" w:rsidR="007A0ADD" w:rsidRPr="00BB18CA" w:rsidRDefault="007A0ADD" w:rsidP="007A0ADD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</w:tr>
    </w:tbl>
    <w:p w14:paraId="434CE815" w14:textId="77777777" w:rsidR="007A0ADD" w:rsidRPr="00BB18CA" w:rsidRDefault="007A0ADD" w:rsidP="007109B7">
      <w:pPr>
        <w:spacing w:after="160" w:line="276" w:lineRule="auto"/>
        <w:rPr>
          <w:sz w:val="28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3060"/>
        <w:gridCol w:w="2983"/>
      </w:tblGrid>
      <w:tr w:rsidR="00FE6875" w:rsidRPr="00BB18CA" w14:paraId="1754B2C5" w14:textId="77777777" w:rsidTr="00A62626">
        <w:trPr>
          <w:trHeight w:val="485"/>
        </w:trPr>
        <w:tc>
          <w:tcPr>
            <w:tcW w:w="9576" w:type="dxa"/>
            <w:gridSpan w:val="3"/>
            <w:shd w:val="clear" w:color="auto" w:fill="F2F2F2" w:themeFill="background1" w:themeFillShade="F2"/>
            <w:vAlign w:val="center"/>
          </w:tcPr>
          <w:p w14:paraId="69C3CB21" w14:textId="21E7B346" w:rsidR="00FE6875" w:rsidRPr="00BB18CA" w:rsidRDefault="00FE6875" w:rsidP="00A62626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b/>
                <w:bCs/>
                <w:sz w:val="28"/>
                <w:rtl/>
                <w:lang w:bidi="fa-IR"/>
              </w:rPr>
              <w:t>حوزه مواد شیمیایی و پلیمری</w:t>
            </w:r>
          </w:p>
        </w:tc>
      </w:tr>
      <w:tr w:rsidR="00FE6875" w:rsidRPr="00BB18CA" w14:paraId="161987B4" w14:textId="77777777" w:rsidTr="00A62626">
        <w:tc>
          <w:tcPr>
            <w:tcW w:w="3533" w:type="dxa"/>
          </w:tcPr>
          <w:p w14:paraId="275AEAC3" w14:textId="1EE9C3FA" w:rsidR="00FE6875" w:rsidRPr="00BB18CA" w:rsidRDefault="00A62626" w:rsidP="00A62626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1. </w:t>
            </w:r>
            <w:r w:rsidRPr="00BB18CA">
              <w:rPr>
                <w:sz w:val="28"/>
                <w:rtl/>
                <w:lang w:bidi="fa-IR"/>
              </w:rPr>
              <w:t>سنتز</w:t>
            </w:r>
            <w:r w:rsidRPr="00BB18CA"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BB18CA">
              <w:rPr>
                <w:sz w:val="28"/>
                <w:rtl/>
                <w:lang w:bidi="fa-IR"/>
              </w:rPr>
              <w:t>(پلیمریزاسیون)</w:t>
            </w:r>
          </w:p>
        </w:tc>
        <w:tc>
          <w:tcPr>
            <w:tcW w:w="3060" w:type="dxa"/>
          </w:tcPr>
          <w:p w14:paraId="65ED0158" w14:textId="5B362086" w:rsidR="00FE6875" w:rsidRPr="00BB18CA" w:rsidRDefault="00A62626" w:rsidP="00A62626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2. </w:t>
            </w:r>
            <w:r w:rsidRPr="00BB18CA">
              <w:rPr>
                <w:sz w:val="28"/>
                <w:rtl/>
                <w:lang w:bidi="fa-IR"/>
              </w:rPr>
              <w:t>فرمولاسیون</w:t>
            </w:r>
          </w:p>
        </w:tc>
        <w:tc>
          <w:tcPr>
            <w:tcW w:w="2983" w:type="dxa"/>
          </w:tcPr>
          <w:p w14:paraId="50598A40" w14:textId="2C219329" w:rsidR="00FE6875" w:rsidRPr="00BB18CA" w:rsidRDefault="00A62626" w:rsidP="00A62626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3. </w:t>
            </w:r>
            <w:r w:rsidRPr="00BB18CA">
              <w:rPr>
                <w:sz w:val="28"/>
                <w:rtl/>
                <w:lang w:bidi="fa-IR"/>
              </w:rPr>
              <w:t>طراحی فرآیند</w:t>
            </w:r>
          </w:p>
        </w:tc>
      </w:tr>
      <w:tr w:rsidR="00FE6875" w:rsidRPr="00BB18CA" w14:paraId="1C46A543" w14:textId="77777777" w:rsidTr="00A62626">
        <w:tc>
          <w:tcPr>
            <w:tcW w:w="3533" w:type="dxa"/>
          </w:tcPr>
          <w:p w14:paraId="6C77BEAF" w14:textId="6D01D622" w:rsidR="00FE6875" w:rsidRPr="00BB18CA" w:rsidRDefault="00A62626" w:rsidP="00A62626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4. </w:t>
            </w:r>
            <w:r w:rsidRPr="00BB18CA">
              <w:rPr>
                <w:sz w:val="28"/>
                <w:rtl/>
                <w:lang w:bidi="fa-IR"/>
              </w:rPr>
              <w:t>طراحی مکانیکی (پلیمر و کامپوزیت)</w:t>
            </w:r>
          </w:p>
        </w:tc>
        <w:tc>
          <w:tcPr>
            <w:tcW w:w="3060" w:type="dxa"/>
          </w:tcPr>
          <w:p w14:paraId="48DB258D" w14:textId="39C7C7B7" w:rsidR="00FE6875" w:rsidRPr="00BB18CA" w:rsidRDefault="00A62626" w:rsidP="00A62626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5. </w:t>
            </w:r>
            <w:r w:rsidRPr="00BB18CA">
              <w:rPr>
                <w:sz w:val="28"/>
                <w:rtl/>
                <w:lang w:bidi="fa-IR"/>
              </w:rPr>
              <w:t>شکل دهی (پلیمر و کامپوزیت)</w:t>
            </w:r>
          </w:p>
        </w:tc>
        <w:tc>
          <w:tcPr>
            <w:tcW w:w="2983" w:type="dxa"/>
          </w:tcPr>
          <w:p w14:paraId="1A3C744E" w14:textId="0DC78129" w:rsidR="00FE6875" w:rsidRPr="00BB18CA" w:rsidRDefault="00A62626" w:rsidP="00A62626">
            <w:pPr>
              <w:spacing w:after="160"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6. </w:t>
            </w:r>
            <w:r w:rsidRPr="00BB18CA">
              <w:rPr>
                <w:sz w:val="28"/>
                <w:rtl/>
                <w:lang w:bidi="fa-IR"/>
              </w:rPr>
              <w:t>استخراج و خالص سازی</w:t>
            </w:r>
            <w:r w:rsidR="003816D7" w:rsidRPr="00BB18CA">
              <w:rPr>
                <w:rFonts w:hint="cs"/>
                <w:sz w:val="28"/>
                <w:rtl/>
                <w:lang w:bidi="fa-IR"/>
              </w:rPr>
              <w:t xml:space="preserve"> ...</w:t>
            </w:r>
          </w:p>
        </w:tc>
      </w:tr>
    </w:tbl>
    <w:p w14:paraId="36192414" w14:textId="77777777" w:rsidR="007109B7" w:rsidRPr="00BB18CA" w:rsidRDefault="007109B7" w:rsidP="007109B7">
      <w:pPr>
        <w:spacing w:after="160" w:line="276" w:lineRule="auto"/>
        <w:rPr>
          <w:sz w:val="28"/>
          <w:lang w:bidi="fa-IR"/>
        </w:rPr>
      </w:pPr>
    </w:p>
    <w:p w14:paraId="2C7FD755" w14:textId="4978D80E" w:rsidR="007109B7" w:rsidRPr="00BB18CA" w:rsidRDefault="007109B7" w:rsidP="007109B7">
      <w:pPr>
        <w:spacing w:after="160" w:line="276" w:lineRule="auto"/>
        <w:rPr>
          <w:sz w:val="28"/>
          <w:rtl/>
          <w:lang w:bidi="fa-IR"/>
        </w:rPr>
      </w:pPr>
    </w:p>
    <w:p w14:paraId="3C055FC3" w14:textId="35378B0A" w:rsidR="00A62626" w:rsidRPr="00BB18CA" w:rsidRDefault="00A62626" w:rsidP="007109B7">
      <w:pPr>
        <w:spacing w:after="160" w:line="276" w:lineRule="auto"/>
        <w:rPr>
          <w:sz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2520"/>
        <w:gridCol w:w="2983"/>
      </w:tblGrid>
      <w:tr w:rsidR="00A62626" w:rsidRPr="00BB18CA" w14:paraId="5F44A57D" w14:textId="77777777" w:rsidTr="00A62626">
        <w:trPr>
          <w:trHeight w:val="485"/>
        </w:trPr>
        <w:tc>
          <w:tcPr>
            <w:tcW w:w="9576" w:type="dxa"/>
            <w:gridSpan w:val="3"/>
            <w:shd w:val="clear" w:color="auto" w:fill="F2F2F2" w:themeFill="background1" w:themeFillShade="F2"/>
            <w:vAlign w:val="center"/>
          </w:tcPr>
          <w:p w14:paraId="2DC4502D" w14:textId="32934630" w:rsidR="00A62626" w:rsidRPr="00BB18CA" w:rsidRDefault="00A62626" w:rsidP="00A62626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b/>
                <w:bCs/>
                <w:sz w:val="28"/>
                <w:rtl/>
                <w:lang w:bidi="fa-IR"/>
              </w:rPr>
              <w:t>حوزه مواد پیشرفته</w:t>
            </w:r>
          </w:p>
        </w:tc>
      </w:tr>
      <w:tr w:rsidR="00A62626" w:rsidRPr="00BB18CA" w14:paraId="366EA49A" w14:textId="77777777" w:rsidTr="00A62626">
        <w:tc>
          <w:tcPr>
            <w:tcW w:w="4073" w:type="dxa"/>
          </w:tcPr>
          <w:p w14:paraId="678D8FC3" w14:textId="62B08B57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lastRenderedPageBreak/>
              <w:t xml:space="preserve">1. </w:t>
            </w:r>
            <w:r w:rsidRPr="00BB18CA">
              <w:rPr>
                <w:sz w:val="28"/>
                <w:rtl/>
                <w:lang w:bidi="fa-IR"/>
              </w:rPr>
              <w:t>نانوفناوری</w:t>
            </w:r>
          </w:p>
        </w:tc>
        <w:tc>
          <w:tcPr>
            <w:tcW w:w="2520" w:type="dxa"/>
          </w:tcPr>
          <w:p w14:paraId="3CD1267F" w14:textId="01E041E6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2. </w:t>
            </w:r>
            <w:r w:rsidRPr="00BB18CA">
              <w:rPr>
                <w:sz w:val="28"/>
                <w:rtl/>
                <w:lang w:bidi="fa-IR"/>
              </w:rPr>
              <w:t>متالورژی استخراجی</w:t>
            </w:r>
          </w:p>
        </w:tc>
        <w:tc>
          <w:tcPr>
            <w:tcW w:w="2983" w:type="dxa"/>
          </w:tcPr>
          <w:p w14:paraId="3EBEBD3D" w14:textId="10E85D8B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3. </w:t>
            </w:r>
            <w:r w:rsidRPr="00BB18CA">
              <w:rPr>
                <w:sz w:val="28"/>
                <w:rtl/>
                <w:lang w:bidi="fa-IR"/>
              </w:rPr>
              <w:t>سرامیک</w:t>
            </w:r>
          </w:p>
        </w:tc>
      </w:tr>
      <w:tr w:rsidR="00A62626" w:rsidRPr="00BB18CA" w14:paraId="21C0B9E4" w14:textId="77777777" w:rsidTr="00A62626">
        <w:tc>
          <w:tcPr>
            <w:tcW w:w="4073" w:type="dxa"/>
          </w:tcPr>
          <w:p w14:paraId="11FB70A7" w14:textId="1A93072F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4. </w:t>
            </w:r>
            <w:r w:rsidRPr="00BB18CA">
              <w:rPr>
                <w:sz w:val="28"/>
                <w:rtl/>
                <w:lang w:bidi="fa-IR"/>
              </w:rPr>
              <w:t xml:space="preserve">متالورژی صنعتی (انتخاب مواد، ریخته‌گری، جوشکاری، شکل‌دهی و حفاظت مواد و خوردگی) </w:t>
            </w:r>
            <w:r w:rsidR="003816D7" w:rsidRPr="00BB18CA">
              <w:rPr>
                <w:rFonts w:hint="cs"/>
                <w:sz w:val="28"/>
                <w:rtl/>
                <w:lang w:bidi="fa-IR"/>
              </w:rPr>
              <w:t>...</w:t>
            </w:r>
          </w:p>
        </w:tc>
        <w:tc>
          <w:tcPr>
            <w:tcW w:w="2520" w:type="dxa"/>
          </w:tcPr>
          <w:p w14:paraId="14336F60" w14:textId="52EABA57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  <w:tc>
          <w:tcPr>
            <w:tcW w:w="2983" w:type="dxa"/>
          </w:tcPr>
          <w:p w14:paraId="1444781D" w14:textId="325CA391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</w:tr>
    </w:tbl>
    <w:p w14:paraId="2EDDD840" w14:textId="323A8BBE" w:rsidR="00A62626" w:rsidRPr="00BB18CA" w:rsidRDefault="00A62626" w:rsidP="007109B7">
      <w:pPr>
        <w:spacing w:after="160" w:line="276" w:lineRule="auto"/>
        <w:rPr>
          <w:sz w:val="28"/>
          <w:rtl/>
          <w:lang w:bidi="fa-IR"/>
        </w:rPr>
      </w:pPr>
    </w:p>
    <w:p w14:paraId="0B0FBEAF" w14:textId="77777777" w:rsidR="00EE330A" w:rsidRPr="00BB18CA" w:rsidRDefault="00EE330A" w:rsidP="007109B7">
      <w:pPr>
        <w:spacing w:after="160" w:line="276" w:lineRule="auto"/>
        <w:rPr>
          <w:sz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880"/>
        <w:gridCol w:w="2803"/>
      </w:tblGrid>
      <w:tr w:rsidR="00A62626" w:rsidRPr="00BB18CA" w14:paraId="7485A4C3" w14:textId="77777777" w:rsidTr="003816D7">
        <w:trPr>
          <w:trHeight w:val="485"/>
        </w:trPr>
        <w:tc>
          <w:tcPr>
            <w:tcW w:w="9576" w:type="dxa"/>
            <w:gridSpan w:val="3"/>
            <w:shd w:val="clear" w:color="auto" w:fill="F2F2F2" w:themeFill="background1" w:themeFillShade="F2"/>
            <w:vAlign w:val="center"/>
          </w:tcPr>
          <w:p w14:paraId="36A50A37" w14:textId="472C5A33" w:rsidR="00A62626" w:rsidRPr="00BB18CA" w:rsidRDefault="00A62626" w:rsidP="00A62626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b/>
                <w:bCs/>
                <w:sz w:val="28"/>
                <w:rtl/>
                <w:lang w:bidi="fa-IR"/>
              </w:rPr>
              <w:t>حوزه دارو و فرآورده های پیشرفته حوزه تشخیص و درمان</w:t>
            </w:r>
          </w:p>
        </w:tc>
      </w:tr>
      <w:tr w:rsidR="00A62626" w:rsidRPr="00BB18CA" w14:paraId="0A3E845A" w14:textId="77777777" w:rsidTr="003816D7">
        <w:tc>
          <w:tcPr>
            <w:tcW w:w="3893" w:type="dxa"/>
          </w:tcPr>
          <w:p w14:paraId="460EC34D" w14:textId="52B5F438" w:rsidR="00A62626" w:rsidRPr="00BB18CA" w:rsidRDefault="00EE330A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1. </w:t>
            </w:r>
            <w:r w:rsidRPr="00BB18CA">
              <w:rPr>
                <w:sz w:val="28"/>
                <w:rtl/>
                <w:lang w:bidi="fa-IR"/>
              </w:rPr>
              <w:t>آزمون های مورد نیاز محصولات حوزه مهندسی بافت و سلول</w:t>
            </w:r>
          </w:p>
        </w:tc>
        <w:tc>
          <w:tcPr>
            <w:tcW w:w="2880" w:type="dxa"/>
          </w:tcPr>
          <w:p w14:paraId="3F67418E" w14:textId="2966F7D7" w:rsidR="00A62626" w:rsidRPr="00BB18CA" w:rsidRDefault="00A62626" w:rsidP="00EE330A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2. </w:t>
            </w:r>
            <w:r w:rsidRPr="00BB18CA">
              <w:rPr>
                <w:sz w:val="28"/>
                <w:rtl/>
                <w:lang w:bidi="fa-IR"/>
              </w:rPr>
              <w:t>صنعتی سازی و بهینه سازی محصولات دارویی</w:t>
            </w:r>
          </w:p>
        </w:tc>
        <w:tc>
          <w:tcPr>
            <w:tcW w:w="2803" w:type="dxa"/>
          </w:tcPr>
          <w:p w14:paraId="774AC398" w14:textId="6E3EB15E" w:rsidR="00A62626" w:rsidRPr="00BB18CA" w:rsidRDefault="00A62626" w:rsidP="00EE330A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3. </w:t>
            </w:r>
            <w:r w:rsidRPr="00BB18CA">
              <w:rPr>
                <w:sz w:val="28"/>
                <w:rtl/>
                <w:lang w:bidi="fa-IR"/>
              </w:rPr>
              <w:t>بازاریابی</w:t>
            </w:r>
          </w:p>
        </w:tc>
      </w:tr>
      <w:tr w:rsidR="00A62626" w:rsidRPr="00BB18CA" w14:paraId="5358A4AA" w14:textId="77777777" w:rsidTr="003816D7">
        <w:tc>
          <w:tcPr>
            <w:tcW w:w="3893" w:type="dxa"/>
          </w:tcPr>
          <w:p w14:paraId="1B6813FD" w14:textId="06405E99" w:rsidR="00A62626" w:rsidRPr="00BB18CA" w:rsidRDefault="00EE330A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4. </w:t>
            </w:r>
            <w:r w:rsidRPr="00BB18CA">
              <w:rPr>
                <w:sz w:val="28"/>
                <w:rtl/>
                <w:lang w:bidi="fa-IR"/>
              </w:rPr>
              <w:t>انتخاب صحیح مسیر سنتز مواد اولیه یا جانبی و مواد مورد استفاده در فرمولاسیون</w:t>
            </w:r>
          </w:p>
        </w:tc>
        <w:tc>
          <w:tcPr>
            <w:tcW w:w="2880" w:type="dxa"/>
          </w:tcPr>
          <w:p w14:paraId="02D39998" w14:textId="022F2040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5. </w:t>
            </w:r>
            <w:r w:rsidRPr="00BB18CA">
              <w:rPr>
                <w:sz w:val="28"/>
                <w:rtl/>
                <w:lang w:bidi="fa-IR"/>
              </w:rPr>
              <w:t>فرآیند صادرات اقلام دارویی</w:t>
            </w:r>
          </w:p>
        </w:tc>
        <w:tc>
          <w:tcPr>
            <w:tcW w:w="2803" w:type="dxa"/>
          </w:tcPr>
          <w:p w14:paraId="0AB8170B" w14:textId="6E6CA371" w:rsidR="00A62626" w:rsidRPr="00BB18CA" w:rsidRDefault="00EE330A" w:rsidP="00EE330A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6. </w:t>
            </w:r>
            <w:r w:rsidRPr="00BB18CA">
              <w:rPr>
                <w:sz w:val="28"/>
                <w:rtl/>
                <w:lang w:bidi="fa-IR"/>
              </w:rPr>
              <w:t>کارآزمایی های بالینی و حیوانی</w:t>
            </w:r>
          </w:p>
        </w:tc>
      </w:tr>
      <w:tr w:rsidR="00A62626" w:rsidRPr="00BB18CA" w14:paraId="1ED649DF" w14:textId="77777777" w:rsidTr="003816D7">
        <w:tc>
          <w:tcPr>
            <w:tcW w:w="3893" w:type="dxa"/>
          </w:tcPr>
          <w:p w14:paraId="66676A3B" w14:textId="4CFCBF22" w:rsidR="00A62626" w:rsidRPr="00BB18CA" w:rsidRDefault="00EE330A" w:rsidP="00A62626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7. </w:t>
            </w:r>
            <w:r w:rsidRPr="00BB18CA">
              <w:rPr>
                <w:sz w:val="28"/>
                <w:rtl/>
                <w:lang w:bidi="fa-IR"/>
              </w:rPr>
              <w:t>اخذ تاییدیه های فنی اولیه و مجوزهای نهایی محصولات از مراجع مربوطه</w:t>
            </w:r>
            <w:r w:rsidRPr="00BB18CA">
              <w:rPr>
                <w:rFonts w:hint="cs"/>
                <w:sz w:val="28"/>
                <w:rtl/>
                <w:lang w:bidi="fa-IR"/>
              </w:rPr>
              <w:t xml:space="preserve"> (</w:t>
            </w:r>
            <w:r w:rsidRPr="00BB18CA">
              <w:rPr>
                <w:sz w:val="28"/>
                <w:rtl/>
                <w:lang w:bidi="fa-IR"/>
              </w:rPr>
              <w:t>مشاوره فنی جهت انجام آزمون ها و تست های فنی مورد نیاز، تدوین و تکمیل فایل های فنی و</w:t>
            </w:r>
            <w:r w:rsidRPr="00BB18CA">
              <w:rPr>
                <w:sz w:val="28"/>
                <w:lang w:bidi="fa-IR"/>
              </w:rPr>
              <w:t xml:space="preserve"> CTD</w:t>
            </w:r>
            <w:r w:rsidRPr="00BB18CA">
              <w:rPr>
                <w:sz w:val="28"/>
                <w:rtl/>
                <w:lang w:bidi="fa-IR"/>
              </w:rPr>
              <w:t>، نحوه نگارش</w:t>
            </w:r>
            <w:r w:rsidRPr="00BB18CA">
              <w:rPr>
                <w:sz w:val="28"/>
                <w:lang w:bidi="fa-IR"/>
              </w:rPr>
              <w:t xml:space="preserve"> SOP </w:t>
            </w:r>
            <w:r w:rsidRPr="00BB18CA">
              <w:rPr>
                <w:rFonts w:hint="cs"/>
                <w:sz w:val="28"/>
                <w:rtl/>
                <w:lang w:bidi="fa-IR"/>
              </w:rPr>
              <w:t>)</w:t>
            </w:r>
            <w:r w:rsidR="003816D7" w:rsidRPr="00BB18CA">
              <w:rPr>
                <w:rFonts w:hint="cs"/>
                <w:sz w:val="28"/>
                <w:rtl/>
                <w:lang w:bidi="fa-IR"/>
              </w:rPr>
              <w:t>...</w:t>
            </w:r>
          </w:p>
        </w:tc>
        <w:tc>
          <w:tcPr>
            <w:tcW w:w="2880" w:type="dxa"/>
          </w:tcPr>
          <w:p w14:paraId="042B0E25" w14:textId="487133D7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  <w:tc>
          <w:tcPr>
            <w:tcW w:w="2803" w:type="dxa"/>
          </w:tcPr>
          <w:p w14:paraId="25FABAA0" w14:textId="39DE9B45" w:rsidR="00A62626" w:rsidRPr="00BB18CA" w:rsidRDefault="00A62626" w:rsidP="00A62626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</w:tr>
    </w:tbl>
    <w:p w14:paraId="3D603363" w14:textId="77777777" w:rsidR="007109B7" w:rsidRPr="00BB18CA" w:rsidRDefault="007109B7" w:rsidP="007109B7">
      <w:pPr>
        <w:spacing w:after="160" w:line="276" w:lineRule="auto"/>
        <w:rPr>
          <w:sz w:val="28"/>
          <w:rtl/>
          <w:lang w:bidi="fa-IR"/>
        </w:rPr>
      </w:pPr>
    </w:p>
    <w:p w14:paraId="6D16ACF8" w14:textId="77777777" w:rsidR="00EE330A" w:rsidRPr="00BB18CA" w:rsidRDefault="00EE330A" w:rsidP="007109B7">
      <w:pPr>
        <w:spacing w:after="160" w:line="276" w:lineRule="auto"/>
        <w:rPr>
          <w:sz w:val="28"/>
          <w:rtl/>
          <w:lang w:bidi="fa-IR"/>
        </w:rPr>
      </w:pPr>
    </w:p>
    <w:p w14:paraId="2370E4B9" w14:textId="77777777" w:rsidR="004C6BCF" w:rsidRPr="00BB18CA" w:rsidRDefault="004C6BCF" w:rsidP="007109B7">
      <w:pPr>
        <w:spacing w:after="160" w:line="276" w:lineRule="auto"/>
        <w:rPr>
          <w:sz w:val="28"/>
          <w:rtl/>
          <w:lang w:bidi="fa-IR"/>
        </w:rPr>
      </w:pPr>
    </w:p>
    <w:p w14:paraId="45EB70A9" w14:textId="77777777" w:rsidR="004C6BCF" w:rsidRPr="00BB18CA" w:rsidRDefault="004C6BCF" w:rsidP="007109B7">
      <w:pPr>
        <w:spacing w:after="160" w:line="276" w:lineRule="auto"/>
        <w:rPr>
          <w:sz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203"/>
        <w:gridCol w:w="3101"/>
      </w:tblGrid>
      <w:tr w:rsidR="004C6BCF" w:rsidRPr="00BB18CA" w14:paraId="2603774F" w14:textId="77777777" w:rsidTr="003816D7">
        <w:trPr>
          <w:trHeight w:val="485"/>
        </w:trPr>
        <w:tc>
          <w:tcPr>
            <w:tcW w:w="9576" w:type="dxa"/>
            <w:gridSpan w:val="3"/>
            <w:shd w:val="clear" w:color="auto" w:fill="F2F2F2" w:themeFill="background1" w:themeFillShade="F2"/>
            <w:vAlign w:val="center"/>
          </w:tcPr>
          <w:p w14:paraId="16ADD650" w14:textId="54181DBC" w:rsidR="004C6BCF" w:rsidRPr="00BB18CA" w:rsidRDefault="004C6BCF" w:rsidP="004C6BCF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rFonts w:hint="cs"/>
                <w:b/>
                <w:bCs/>
                <w:sz w:val="28"/>
                <w:rtl/>
                <w:lang w:bidi="fa-IR"/>
              </w:rPr>
              <w:t>حوزه</w:t>
            </w:r>
            <w:r w:rsidRPr="00BB18CA">
              <w:rPr>
                <w:b/>
                <w:bCs/>
                <w:sz w:val="28"/>
                <w:rtl/>
                <w:lang w:bidi="fa-IR"/>
              </w:rPr>
              <w:t xml:space="preserve"> الکترونیک، مخابرات، قدرت، لیزر، سامانه های هوشمند و تجهیزات پزشکی</w:t>
            </w:r>
          </w:p>
        </w:tc>
      </w:tr>
      <w:tr w:rsidR="004C6BCF" w:rsidRPr="00BB18CA" w14:paraId="18634147" w14:textId="77777777" w:rsidTr="003816D7">
        <w:tc>
          <w:tcPr>
            <w:tcW w:w="3272" w:type="dxa"/>
          </w:tcPr>
          <w:p w14:paraId="6E04C6AC" w14:textId="4BC93F2F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1. </w:t>
            </w:r>
            <w:r w:rsidRPr="00BB18CA">
              <w:rPr>
                <w:sz w:val="28"/>
                <w:rtl/>
                <w:lang w:bidi="fa-IR"/>
              </w:rPr>
              <w:t>سخت افزارهای الکترونیکی و کامپیوتری</w:t>
            </w:r>
          </w:p>
        </w:tc>
        <w:tc>
          <w:tcPr>
            <w:tcW w:w="3203" w:type="dxa"/>
          </w:tcPr>
          <w:p w14:paraId="48469E6F" w14:textId="0289C751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2. </w:t>
            </w:r>
            <w:r w:rsidRPr="00BB18CA">
              <w:rPr>
                <w:sz w:val="28"/>
                <w:rtl/>
                <w:lang w:bidi="fa-IR"/>
              </w:rPr>
              <w:t>میکروالکترونیک</w:t>
            </w:r>
          </w:p>
        </w:tc>
        <w:tc>
          <w:tcPr>
            <w:tcW w:w="3101" w:type="dxa"/>
          </w:tcPr>
          <w:p w14:paraId="5838DC2B" w14:textId="7AB02EB6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3. </w:t>
            </w:r>
            <w:r w:rsidRPr="00BB18CA">
              <w:rPr>
                <w:sz w:val="28"/>
                <w:rtl/>
                <w:lang w:bidi="fa-IR"/>
              </w:rPr>
              <w:t>ابزاردقیق</w:t>
            </w:r>
          </w:p>
        </w:tc>
      </w:tr>
      <w:tr w:rsidR="004C6BCF" w:rsidRPr="00BB18CA" w14:paraId="12B34560" w14:textId="77777777" w:rsidTr="003816D7">
        <w:tc>
          <w:tcPr>
            <w:tcW w:w="3272" w:type="dxa"/>
          </w:tcPr>
          <w:p w14:paraId="32CC0A99" w14:textId="53FCF67A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4. </w:t>
            </w:r>
            <w:r w:rsidRPr="00BB18CA">
              <w:rPr>
                <w:sz w:val="28"/>
                <w:rtl/>
                <w:lang w:bidi="fa-IR"/>
              </w:rPr>
              <w:t>اتوماسیون صنعتی</w:t>
            </w:r>
          </w:p>
        </w:tc>
        <w:tc>
          <w:tcPr>
            <w:tcW w:w="3203" w:type="dxa"/>
          </w:tcPr>
          <w:p w14:paraId="58BF6633" w14:textId="2A88888E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5. </w:t>
            </w:r>
            <w:r w:rsidRPr="00BB18CA">
              <w:rPr>
                <w:sz w:val="28"/>
                <w:rtl/>
                <w:lang w:bidi="fa-IR"/>
              </w:rPr>
              <w:t>تجهیزات مخابراتی پیشرفته</w:t>
            </w:r>
          </w:p>
        </w:tc>
        <w:tc>
          <w:tcPr>
            <w:tcW w:w="3101" w:type="dxa"/>
          </w:tcPr>
          <w:p w14:paraId="41C08B78" w14:textId="52EB6815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6. </w:t>
            </w:r>
            <w:r w:rsidRPr="00BB18CA">
              <w:rPr>
                <w:sz w:val="28"/>
                <w:rtl/>
                <w:lang w:bidi="fa-IR"/>
              </w:rPr>
              <w:t>رباتیک</w:t>
            </w:r>
          </w:p>
        </w:tc>
      </w:tr>
      <w:tr w:rsidR="004C6BCF" w:rsidRPr="00BB18CA" w14:paraId="1CFC93E0" w14:textId="77777777" w:rsidTr="003816D7">
        <w:tc>
          <w:tcPr>
            <w:tcW w:w="3272" w:type="dxa"/>
          </w:tcPr>
          <w:p w14:paraId="027931FF" w14:textId="2C04C5D2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7. </w:t>
            </w:r>
            <w:r w:rsidRPr="00BB18CA">
              <w:rPr>
                <w:sz w:val="28"/>
                <w:rtl/>
                <w:lang w:bidi="fa-IR"/>
              </w:rPr>
              <w:t>سامانه های اویونیک</w:t>
            </w:r>
          </w:p>
        </w:tc>
        <w:tc>
          <w:tcPr>
            <w:tcW w:w="3203" w:type="dxa"/>
          </w:tcPr>
          <w:p w14:paraId="7E7FA700" w14:textId="4E25DB1C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8. </w:t>
            </w:r>
            <w:r w:rsidRPr="00BB18CA">
              <w:rPr>
                <w:sz w:val="28"/>
                <w:rtl/>
                <w:lang w:bidi="fa-IR"/>
              </w:rPr>
              <w:t>لیزر و فوتونیک</w:t>
            </w:r>
          </w:p>
        </w:tc>
        <w:tc>
          <w:tcPr>
            <w:tcW w:w="3101" w:type="dxa"/>
          </w:tcPr>
          <w:p w14:paraId="04CBE428" w14:textId="1D53A880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9. </w:t>
            </w:r>
            <w:r w:rsidRPr="00BB18CA">
              <w:rPr>
                <w:sz w:val="28"/>
                <w:rtl/>
                <w:lang w:bidi="fa-IR"/>
              </w:rPr>
              <w:t>برودکست</w:t>
            </w:r>
          </w:p>
        </w:tc>
      </w:tr>
      <w:tr w:rsidR="004C6BCF" w:rsidRPr="00BB18CA" w14:paraId="51C79918" w14:textId="77777777" w:rsidTr="003816D7">
        <w:tc>
          <w:tcPr>
            <w:tcW w:w="3272" w:type="dxa"/>
          </w:tcPr>
          <w:p w14:paraId="20C1AB78" w14:textId="2D73FC7C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lastRenderedPageBreak/>
              <w:t xml:space="preserve">10. </w:t>
            </w:r>
            <w:r w:rsidRPr="00BB18CA">
              <w:rPr>
                <w:sz w:val="28"/>
                <w:rtl/>
                <w:lang w:bidi="fa-IR"/>
              </w:rPr>
              <w:t>سامانه های اینترنت اشیا</w:t>
            </w:r>
          </w:p>
        </w:tc>
        <w:tc>
          <w:tcPr>
            <w:tcW w:w="3203" w:type="dxa"/>
          </w:tcPr>
          <w:p w14:paraId="40DBE08A" w14:textId="55A9ED8C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11. </w:t>
            </w:r>
            <w:r w:rsidRPr="00BB18CA">
              <w:rPr>
                <w:sz w:val="28"/>
                <w:rtl/>
                <w:lang w:bidi="fa-IR"/>
              </w:rPr>
              <w:t>سیستم های قدرت</w:t>
            </w:r>
          </w:p>
        </w:tc>
        <w:tc>
          <w:tcPr>
            <w:tcW w:w="3101" w:type="dxa"/>
          </w:tcPr>
          <w:p w14:paraId="4E41EA55" w14:textId="730AFF27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12. </w:t>
            </w:r>
            <w:r w:rsidRPr="00BB18CA">
              <w:rPr>
                <w:sz w:val="28"/>
                <w:rtl/>
                <w:lang w:bidi="fa-IR"/>
              </w:rPr>
              <w:t>الکترونیک قدرت</w:t>
            </w:r>
          </w:p>
        </w:tc>
      </w:tr>
      <w:tr w:rsidR="004C6BCF" w:rsidRPr="00BB18CA" w14:paraId="430692FD" w14:textId="77777777" w:rsidTr="003816D7">
        <w:tc>
          <w:tcPr>
            <w:tcW w:w="3272" w:type="dxa"/>
          </w:tcPr>
          <w:p w14:paraId="1285D969" w14:textId="2C3523E6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  <w:r w:rsidRPr="00BB18CA">
              <w:rPr>
                <w:rFonts w:hint="cs"/>
                <w:sz w:val="28"/>
                <w:rtl/>
                <w:lang w:bidi="fa-IR"/>
              </w:rPr>
              <w:t xml:space="preserve">13. </w:t>
            </w:r>
            <w:r w:rsidRPr="00BB18CA">
              <w:rPr>
                <w:sz w:val="28"/>
                <w:rtl/>
                <w:lang w:bidi="fa-IR"/>
              </w:rPr>
              <w:t>تجهیزات پزشکی</w:t>
            </w:r>
            <w:r w:rsidR="003816D7" w:rsidRPr="00BB18CA">
              <w:rPr>
                <w:rFonts w:hint="cs"/>
                <w:sz w:val="28"/>
                <w:rtl/>
                <w:lang w:bidi="fa-IR"/>
              </w:rPr>
              <w:t xml:space="preserve"> ...</w:t>
            </w:r>
          </w:p>
        </w:tc>
        <w:tc>
          <w:tcPr>
            <w:tcW w:w="3203" w:type="dxa"/>
          </w:tcPr>
          <w:p w14:paraId="33F254E1" w14:textId="77777777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  <w:tc>
          <w:tcPr>
            <w:tcW w:w="3101" w:type="dxa"/>
          </w:tcPr>
          <w:p w14:paraId="72AF1D5E" w14:textId="77777777" w:rsidR="004C6BCF" w:rsidRPr="00BB18CA" w:rsidRDefault="004C6BCF" w:rsidP="004C6BCF">
            <w:pPr>
              <w:spacing w:line="276" w:lineRule="auto"/>
              <w:rPr>
                <w:sz w:val="28"/>
                <w:rtl/>
                <w:lang w:bidi="fa-IR"/>
              </w:rPr>
            </w:pPr>
          </w:p>
        </w:tc>
      </w:tr>
    </w:tbl>
    <w:p w14:paraId="6C0D22DE" w14:textId="77777777" w:rsidR="004C6BCF" w:rsidRPr="00BB18CA" w:rsidRDefault="004C6BCF" w:rsidP="007109B7">
      <w:pPr>
        <w:spacing w:after="160" w:line="276" w:lineRule="auto"/>
        <w:rPr>
          <w:sz w:val="28"/>
          <w:rtl/>
          <w:lang w:bidi="fa-IR"/>
        </w:rPr>
      </w:pPr>
    </w:p>
    <w:p w14:paraId="3FC89F94" w14:textId="77777777" w:rsidR="004C6BCF" w:rsidRPr="00BB18CA" w:rsidRDefault="004C6BCF" w:rsidP="007109B7">
      <w:pPr>
        <w:spacing w:after="160" w:line="276" w:lineRule="auto"/>
        <w:rPr>
          <w:sz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3150"/>
        <w:gridCol w:w="2713"/>
      </w:tblGrid>
      <w:tr w:rsidR="004C6BCF" w:rsidRPr="00BB18CA" w14:paraId="3B949608" w14:textId="77777777" w:rsidTr="003816D7">
        <w:trPr>
          <w:trHeight w:val="485"/>
        </w:trPr>
        <w:tc>
          <w:tcPr>
            <w:tcW w:w="9576" w:type="dxa"/>
            <w:gridSpan w:val="3"/>
            <w:shd w:val="clear" w:color="auto" w:fill="F2F2F2" w:themeFill="background1" w:themeFillShade="F2"/>
            <w:vAlign w:val="center"/>
          </w:tcPr>
          <w:p w14:paraId="4D511B63" w14:textId="6D81479C" w:rsidR="004C6BCF" w:rsidRPr="00BB18CA" w:rsidRDefault="004C6BCF" w:rsidP="003816D7">
            <w:pPr>
              <w:spacing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BB18CA">
              <w:rPr>
                <w:b/>
                <w:bCs/>
                <w:sz w:val="28"/>
                <w:rtl/>
                <w:lang w:bidi="fa-IR"/>
              </w:rPr>
              <w:t>حوزه تجهیزات و ماشین آلات پیشرفته</w:t>
            </w:r>
          </w:p>
        </w:tc>
      </w:tr>
      <w:tr w:rsidR="004C6BCF" w:rsidRPr="00BB18CA" w14:paraId="1B198345" w14:textId="77777777" w:rsidTr="003816D7">
        <w:tc>
          <w:tcPr>
            <w:tcW w:w="3713" w:type="dxa"/>
          </w:tcPr>
          <w:p w14:paraId="4E4C8E6B" w14:textId="6822018E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1.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آزمایشگاهی و تست و آزمون</w:t>
            </w:r>
          </w:p>
        </w:tc>
        <w:tc>
          <w:tcPr>
            <w:tcW w:w="3150" w:type="dxa"/>
          </w:tcPr>
          <w:p w14:paraId="6A006CB8" w14:textId="49101362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2.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ساخت و تولید</w:t>
            </w:r>
          </w:p>
        </w:tc>
        <w:tc>
          <w:tcPr>
            <w:tcW w:w="2713" w:type="dxa"/>
          </w:tcPr>
          <w:p w14:paraId="2D57C47C" w14:textId="2CB8F497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3.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شبیه‌سازهای پیشرفته</w:t>
            </w:r>
          </w:p>
        </w:tc>
      </w:tr>
      <w:tr w:rsidR="004C6BCF" w:rsidRPr="00BB18CA" w14:paraId="3988994E" w14:textId="77777777" w:rsidTr="003816D7">
        <w:tc>
          <w:tcPr>
            <w:tcW w:w="3713" w:type="dxa"/>
          </w:tcPr>
          <w:p w14:paraId="3CCDA6B6" w14:textId="1CB2DD80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4.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صنایع هوایی، دریایی و ریلی</w:t>
            </w:r>
          </w:p>
        </w:tc>
        <w:tc>
          <w:tcPr>
            <w:tcW w:w="3150" w:type="dxa"/>
          </w:tcPr>
          <w:p w14:paraId="38817A3F" w14:textId="4F6C8262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5.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راه و ساختمان و معدن</w:t>
            </w:r>
          </w:p>
        </w:tc>
        <w:tc>
          <w:tcPr>
            <w:tcW w:w="2713" w:type="dxa"/>
          </w:tcPr>
          <w:p w14:paraId="5A3B8C77" w14:textId="708B8AA6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6.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حوزه محیط زیست</w:t>
            </w:r>
          </w:p>
        </w:tc>
      </w:tr>
      <w:tr w:rsidR="004C6BCF" w:rsidRPr="00BB18CA" w14:paraId="0F61EE81" w14:textId="77777777" w:rsidTr="003816D7">
        <w:tc>
          <w:tcPr>
            <w:tcW w:w="3713" w:type="dxa"/>
          </w:tcPr>
          <w:p w14:paraId="486E2AA4" w14:textId="192CDB6A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7.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حوزه پزشکی،صنایع غذایی و دارویی</w:t>
            </w:r>
          </w:p>
        </w:tc>
        <w:tc>
          <w:tcPr>
            <w:tcW w:w="3150" w:type="dxa"/>
          </w:tcPr>
          <w:p w14:paraId="45669F3C" w14:textId="5CDEBDBE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8.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تولید انرژی</w:t>
            </w:r>
          </w:p>
        </w:tc>
        <w:tc>
          <w:tcPr>
            <w:tcW w:w="2713" w:type="dxa"/>
          </w:tcPr>
          <w:p w14:paraId="0CF7897B" w14:textId="352B50D1" w:rsidR="004C6BCF" w:rsidRPr="00BB18CA" w:rsidRDefault="004C6BCF" w:rsidP="004C6BCF">
            <w:pPr>
              <w:pStyle w:val="subservice"/>
              <w:shd w:val="clear" w:color="auto" w:fill="FFFFFF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9. </w:t>
            </w:r>
            <w:r w:rsidRPr="00BB18CA"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  <w:t>تجهیزات کشاورزی</w:t>
            </w:r>
            <w:r w:rsidR="003816D7" w:rsidRPr="00BB18C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 ...</w:t>
            </w:r>
          </w:p>
        </w:tc>
      </w:tr>
    </w:tbl>
    <w:p w14:paraId="09E3F597" w14:textId="4EFFA0CC" w:rsidR="004C6BCF" w:rsidRPr="00BB18CA" w:rsidRDefault="004C6BCF" w:rsidP="007109B7">
      <w:pPr>
        <w:spacing w:after="160" w:line="276" w:lineRule="auto"/>
        <w:rPr>
          <w:sz w:val="28"/>
          <w:rtl/>
          <w:lang w:bidi="fa-IR"/>
        </w:rPr>
        <w:sectPr w:rsidR="004C6BCF" w:rsidRPr="00BB18CA" w:rsidSect="00BF418F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2E3C25" w14:textId="77777777" w:rsidR="00BF418F" w:rsidRPr="00BB18CA" w:rsidRDefault="00BF418F" w:rsidP="00BF418F">
      <w:pPr>
        <w:spacing w:line="276" w:lineRule="auto"/>
        <w:jc w:val="both"/>
        <w:rPr>
          <w:rFonts w:ascii="B'" w:hAnsi="B'"/>
          <w:b/>
          <w:bCs/>
          <w:sz w:val="28"/>
          <w:shd w:val="clear" w:color="auto" w:fill="FFFFFF"/>
          <w:rtl/>
          <w:lang w:bidi="fa-IR"/>
        </w:rPr>
      </w:pPr>
      <w:r w:rsidRPr="00BB18CA">
        <w:rPr>
          <w:rFonts w:ascii="B'" w:hAnsi="B'"/>
          <w:b/>
          <w:bCs/>
          <w:sz w:val="28"/>
          <w:shd w:val="clear" w:color="auto" w:fill="FFFFFF"/>
          <w:rtl/>
          <w:lang w:bidi="fa-IR"/>
        </w:rPr>
        <w:lastRenderedPageBreak/>
        <w:t>ماده 2</w:t>
      </w:r>
      <w:r w:rsidRPr="00BB18CA">
        <w:rPr>
          <w:rFonts w:ascii="B'" w:hAnsi="B'" w:hint="cs"/>
          <w:b/>
          <w:bCs/>
          <w:sz w:val="28"/>
          <w:shd w:val="clear" w:color="auto" w:fill="FFFFFF"/>
          <w:rtl/>
          <w:lang w:bidi="fa-IR"/>
        </w:rPr>
        <w:t xml:space="preserve">- </w:t>
      </w:r>
      <w:r w:rsidRPr="00BB18CA">
        <w:rPr>
          <w:rFonts w:ascii="B'" w:hAnsi="B'"/>
          <w:b/>
          <w:bCs/>
          <w:sz w:val="28"/>
          <w:shd w:val="clear" w:color="auto" w:fill="FFFFFF"/>
          <w:rtl/>
          <w:lang w:bidi="fa-IR"/>
        </w:rPr>
        <w:t>مدل حمایتی</w:t>
      </w:r>
    </w:p>
    <w:p w14:paraId="2EC64271" w14:textId="77777777" w:rsidR="00BF418F" w:rsidRPr="00BB18CA" w:rsidRDefault="00BF418F" w:rsidP="00BF418F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حمایت از خدمات توسعه فنی محصولات دانش‌بنیان، در دو فاز 1. مشاوره فنی و 2. حمایت از پروژه های تحقیق و توسعه منتج شده از جلسات </w:t>
      </w:r>
      <w:r w:rsidR="00185F91" w:rsidRPr="00BB18CA">
        <w:rPr>
          <w:rFonts w:ascii="Arial" w:hAnsi="Arial" w:hint="cs"/>
          <w:sz w:val="28"/>
          <w:shd w:val="clear" w:color="auto" w:fill="FFFFFF"/>
          <w:rtl/>
        </w:rPr>
        <w:t>مشاوره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فنی، ارائه می گردد. مدل حمایتی پیش بینی شده برای  هریک از این دو فاز به شرح ذیل می باشد:</w:t>
      </w:r>
    </w:p>
    <w:p w14:paraId="06EFAB37" w14:textId="10E8D72C" w:rsidR="00BF418F" w:rsidRPr="00BB18CA" w:rsidRDefault="00BF418F" w:rsidP="00BB18CA">
      <w:pPr>
        <w:pStyle w:val="ListParagraph"/>
        <w:numPr>
          <w:ilvl w:val="0"/>
          <w:numId w:val="19"/>
        </w:numPr>
        <w:spacing w:after="160" w:line="276" w:lineRule="auto"/>
        <w:jc w:val="both"/>
        <w:rPr>
          <w:rFonts w:ascii="Arial" w:hAnsi="Arial"/>
          <w:sz w:val="28"/>
          <w:szCs w:val="28"/>
          <w:shd w:val="clear" w:color="auto" w:fill="FFFFFF"/>
        </w:rPr>
      </w:pPr>
      <w:r w:rsidRPr="00BB18CA">
        <w:rPr>
          <w:rFonts w:ascii="Arial" w:hAnsi="Arial" w:hint="cs"/>
          <w:sz w:val="28"/>
          <w:szCs w:val="28"/>
          <w:u w:val="single"/>
          <w:shd w:val="clear" w:color="auto" w:fill="FFFFFF"/>
          <w:rtl/>
        </w:rPr>
        <w:t>فاز اول، مشاوره فنی: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 </w:t>
      </w:r>
      <w:r w:rsidRPr="00BB18CA">
        <w:rPr>
          <w:rFonts w:ascii="Arial" w:hAnsi="Arial"/>
          <w:sz w:val="28"/>
          <w:szCs w:val="28"/>
          <w:shd w:val="clear" w:color="auto" w:fill="FFFFFF"/>
          <w:rtl/>
        </w:rPr>
        <w:t>هر شرکت میتواند در یک سال از تعداد 2</w:t>
      </w:r>
      <w:r w:rsidR="00BB18CA">
        <w:rPr>
          <w:rFonts w:ascii="Arial" w:hAnsi="Arial" w:hint="cs"/>
          <w:sz w:val="28"/>
          <w:szCs w:val="28"/>
          <w:shd w:val="clear" w:color="auto" w:fill="FFFFFF"/>
          <w:rtl/>
        </w:rPr>
        <w:t>0</w:t>
      </w:r>
      <w:r w:rsidR="00D276B4"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</w:t>
      </w:r>
      <w:r w:rsidRPr="00BB18CA">
        <w:rPr>
          <w:rFonts w:ascii="Arial" w:hAnsi="Arial"/>
          <w:sz w:val="28"/>
          <w:szCs w:val="28"/>
          <w:shd w:val="clear" w:color="auto" w:fill="FFFFFF"/>
          <w:rtl/>
        </w:rPr>
        <w:t>جلسه مشاوره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فنی</w:t>
      </w:r>
      <w:r w:rsidRPr="00BB18CA">
        <w:rPr>
          <w:rFonts w:ascii="Arial" w:hAnsi="Arial"/>
          <w:sz w:val="28"/>
          <w:szCs w:val="28"/>
          <w:shd w:val="clear" w:color="auto" w:fill="FFFFFF"/>
          <w:rtl/>
        </w:rPr>
        <w:t xml:space="preserve"> 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>(</w:t>
      </w:r>
      <w:r w:rsidRPr="00BB18CA">
        <w:rPr>
          <w:rFonts w:ascii="Arial" w:hAnsi="Arial"/>
          <w:sz w:val="28"/>
          <w:szCs w:val="28"/>
          <w:shd w:val="clear" w:color="auto" w:fill="FFFFFF"/>
          <w:rtl/>
        </w:rPr>
        <w:t>حضوری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، </w:t>
      </w:r>
      <w:r w:rsidRPr="00BB18CA">
        <w:rPr>
          <w:rFonts w:ascii="Arial" w:hAnsi="Arial"/>
          <w:sz w:val="28"/>
          <w:szCs w:val="28"/>
          <w:shd w:val="clear" w:color="auto" w:fill="FFFFFF"/>
          <w:rtl/>
        </w:rPr>
        <w:t>تلفنی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، </w:t>
      </w:r>
      <w:r w:rsidRPr="00BB18CA">
        <w:rPr>
          <w:rFonts w:ascii="Arial" w:hAnsi="Arial"/>
          <w:sz w:val="28"/>
          <w:szCs w:val="28"/>
          <w:shd w:val="clear" w:color="auto" w:fill="FFFFFF"/>
          <w:rtl/>
        </w:rPr>
        <w:t>مجازی یا مکاتبه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</w:t>
      </w:r>
      <w:r w:rsidRPr="00BB18CA">
        <w:rPr>
          <w:rFonts w:ascii="Arial" w:hAnsi="Arial"/>
          <w:sz w:val="28"/>
          <w:szCs w:val="28"/>
          <w:shd w:val="clear" w:color="auto" w:fill="FFFFFF"/>
          <w:rtl/>
        </w:rPr>
        <w:t>ای</w:t>
      </w:r>
      <w:r w:rsidRPr="00BB18CA">
        <w:rPr>
          <w:rFonts w:ascii="Arial" w:hAnsi="Arial"/>
          <w:sz w:val="28"/>
          <w:szCs w:val="28"/>
          <w:shd w:val="clear" w:color="auto" w:fill="FFFFFF"/>
        </w:rPr>
        <w:t>(</w:t>
      </w:r>
      <w:r w:rsidR="00D276B4"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>به صورت کاملا رایگان استفاده نماید.</w:t>
      </w:r>
    </w:p>
    <w:p w14:paraId="33881F5E" w14:textId="0E15A056" w:rsidR="00791D17" w:rsidRPr="00BB18CA" w:rsidRDefault="00BF418F" w:rsidP="00244D88">
      <w:pPr>
        <w:pStyle w:val="ListParagraph"/>
        <w:numPr>
          <w:ilvl w:val="0"/>
          <w:numId w:val="19"/>
        </w:numPr>
        <w:spacing w:after="160" w:line="276" w:lineRule="auto"/>
        <w:jc w:val="both"/>
        <w:rPr>
          <w:rFonts w:ascii="Arial" w:hAnsi="Arial"/>
          <w:sz w:val="28"/>
          <w:szCs w:val="28"/>
          <w:shd w:val="clear" w:color="auto" w:fill="FFFFFF"/>
        </w:rPr>
      </w:pPr>
      <w:r w:rsidRPr="00BB18CA">
        <w:rPr>
          <w:rFonts w:ascii="Arial" w:hAnsi="Arial" w:hint="cs"/>
          <w:sz w:val="28"/>
          <w:szCs w:val="28"/>
          <w:u w:val="single"/>
          <w:shd w:val="clear" w:color="auto" w:fill="FFFFFF"/>
          <w:rtl/>
        </w:rPr>
        <w:t xml:space="preserve">فاز دوم، پروژه های تحقیق و توسعه منتج شده از جلسات </w:t>
      </w:r>
      <w:r w:rsidR="00185F91" w:rsidRPr="00BB18CA">
        <w:rPr>
          <w:rFonts w:ascii="Arial" w:hAnsi="Arial" w:hint="cs"/>
          <w:sz w:val="28"/>
          <w:szCs w:val="28"/>
          <w:u w:val="single"/>
          <w:shd w:val="clear" w:color="auto" w:fill="FFFFFF"/>
          <w:rtl/>
        </w:rPr>
        <w:t>مشاوره</w:t>
      </w:r>
      <w:r w:rsidRPr="00BB18CA">
        <w:rPr>
          <w:rFonts w:ascii="Arial" w:hAnsi="Arial" w:hint="cs"/>
          <w:sz w:val="28"/>
          <w:szCs w:val="28"/>
          <w:u w:val="single"/>
          <w:shd w:val="clear" w:color="auto" w:fill="FFFFFF"/>
          <w:rtl/>
        </w:rPr>
        <w:t xml:space="preserve"> فنی: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در برخی از موارد، جلسات مشاوره فنی، منتج به تعریف پروژه تحقیق و توسعه در شرکت ها خواهد شد. در چنین حالتی، </w:t>
      </w:r>
      <w:r w:rsidRPr="00BB18CA">
        <w:rPr>
          <w:rFonts w:ascii="Arial" w:hAnsi="Arial" w:hint="cs"/>
          <w:b/>
          <w:bCs/>
          <w:sz w:val="28"/>
          <w:szCs w:val="28"/>
          <w:u w:val="single"/>
          <w:shd w:val="clear" w:color="auto" w:fill="FFFFFF"/>
          <w:rtl/>
        </w:rPr>
        <w:t xml:space="preserve">در صورت تایید </w:t>
      </w:r>
      <w:r w:rsidRPr="00BB18CA">
        <w:rPr>
          <w:rFonts w:ascii="Arial" w:hAnsi="Arial"/>
          <w:b/>
          <w:bCs/>
          <w:sz w:val="28"/>
          <w:szCs w:val="28"/>
          <w:u w:val="single"/>
          <w:shd w:val="clear" w:color="auto" w:fill="FFFFFF"/>
          <w:rtl/>
        </w:rPr>
        <w:t>مرکز شرکت‌ها و موسسات دانش‌بن</w:t>
      </w:r>
      <w:r w:rsidRPr="00BB18CA">
        <w:rPr>
          <w:rFonts w:ascii="Arial" w:hAnsi="Arial" w:hint="cs"/>
          <w:b/>
          <w:bCs/>
          <w:sz w:val="28"/>
          <w:szCs w:val="28"/>
          <w:u w:val="single"/>
          <w:shd w:val="clear" w:color="auto" w:fill="FFFFFF"/>
          <w:rtl/>
        </w:rPr>
        <w:t>ی</w:t>
      </w:r>
      <w:r w:rsidRPr="00BB18CA">
        <w:rPr>
          <w:rFonts w:ascii="Arial" w:hAnsi="Arial" w:hint="eastAsia"/>
          <w:b/>
          <w:bCs/>
          <w:sz w:val="28"/>
          <w:szCs w:val="28"/>
          <w:u w:val="single"/>
          <w:shd w:val="clear" w:color="auto" w:fill="FFFFFF"/>
          <w:rtl/>
        </w:rPr>
        <w:t>ان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، حمایت از </w:t>
      </w:r>
      <w:r w:rsidRPr="00BB18CA">
        <w:rPr>
          <w:rFonts w:ascii="Arial" w:hAnsi="Arial" w:hint="cs"/>
          <w:sz w:val="28"/>
          <w:szCs w:val="28"/>
          <w:u w:val="single"/>
          <w:shd w:val="clear" w:color="auto" w:fill="FFFFFF"/>
          <w:rtl/>
        </w:rPr>
        <w:t>هزینه</w:t>
      </w:r>
      <w:r w:rsidRPr="00BB18CA">
        <w:rPr>
          <w:rFonts w:ascii="Arial" w:hAnsi="Arial"/>
          <w:sz w:val="28"/>
          <w:szCs w:val="28"/>
          <w:u w:val="single"/>
          <w:shd w:val="clear" w:color="auto" w:fill="FFFFFF"/>
          <w:rtl/>
        </w:rPr>
        <w:softHyphen/>
      </w:r>
      <w:r w:rsidRPr="00BB18CA">
        <w:rPr>
          <w:rFonts w:ascii="Arial" w:hAnsi="Arial" w:hint="cs"/>
          <w:sz w:val="28"/>
          <w:szCs w:val="28"/>
          <w:u w:val="single"/>
          <w:shd w:val="clear" w:color="auto" w:fill="FFFFFF"/>
          <w:rtl/>
        </w:rPr>
        <w:t>های مورد تایید</w:t>
      </w: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در انجام این پروژه ها</w:t>
      </w:r>
      <w:r w:rsidRPr="00BB18CA">
        <w:rPr>
          <w:rFonts w:ascii="Arial" w:hAnsi="Arial"/>
          <w:sz w:val="28"/>
          <w:szCs w:val="28"/>
          <w:shd w:val="clear" w:color="auto" w:fill="FFFFFF"/>
        </w:rPr>
        <w:t xml:space="preserve"> </w:t>
      </w:r>
      <w:r w:rsidR="00791D17" w:rsidRPr="00BB18CA">
        <w:rPr>
          <w:rFonts w:ascii="Arial" w:hAnsi="Arial" w:hint="cs"/>
          <w:sz w:val="28"/>
          <w:szCs w:val="28"/>
          <w:shd w:val="clear" w:color="auto" w:fill="FFFFFF"/>
          <w:rtl/>
        </w:rPr>
        <w:t>به شرح زیر صورت می گیرد</w:t>
      </w:r>
      <w:r w:rsidR="000721F8"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: (دقت شود که تنها از پروژه هایی که خروجی جلسات مشاوره فنی </w:t>
      </w:r>
      <w:r w:rsidR="003E0D26" w:rsidRPr="00BB18CA">
        <w:rPr>
          <w:rFonts w:ascii="Arial" w:hAnsi="Arial" w:hint="cs"/>
          <w:sz w:val="28"/>
          <w:szCs w:val="28"/>
          <w:shd w:val="clear" w:color="auto" w:fill="FFFFFF"/>
          <w:rtl/>
        </w:rPr>
        <w:t>است،</w:t>
      </w:r>
      <w:r w:rsidR="000721F8"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حمایت می شود</w:t>
      </w:r>
      <w:r w:rsidR="000721F8" w:rsidRPr="00BB18CA">
        <w:rPr>
          <w:rFonts w:ascii="Arial" w:hAnsi="Arial" w:hint="cs"/>
          <w:sz w:val="28"/>
          <w:szCs w:val="28"/>
          <w:shd w:val="clear" w:color="auto" w:fill="FFFFFF"/>
          <w:rtl/>
          <w:lang w:bidi="fa-IR"/>
        </w:rPr>
        <w:t>)</w:t>
      </w:r>
    </w:p>
    <w:p w14:paraId="786377C5" w14:textId="11C272B3" w:rsidR="000721F8" w:rsidRPr="00BB18CA" w:rsidRDefault="00791D17" w:rsidP="000E296F">
      <w:pPr>
        <w:pStyle w:val="ListParagraph"/>
        <w:spacing w:after="160" w:line="276" w:lineRule="auto"/>
        <w:jc w:val="both"/>
        <w:rPr>
          <w:rFonts w:ascii="Arial" w:hAnsi="Arial"/>
          <w:sz w:val="28"/>
          <w:szCs w:val="28"/>
          <w:shd w:val="clear" w:color="auto" w:fill="FFFFFF"/>
        </w:rPr>
      </w:pPr>
      <w:r w:rsidRPr="00BB18CA">
        <w:rPr>
          <w:rFonts w:ascii="Arial" w:hAnsi="Arial" w:hint="cs"/>
          <w:sz w:val="28"/>
          <w:szCs w:val="28"/>
          <w:shd w:val="clear" w:color="auto" w:fill="FFFFFF"/>
          <w:rtl/>
        </w:rPr>
        <w:t>حمایت از فعالیت های تحقیق و توسعه شرکت های متقاضی</w:t>
      </w:r>
      <w:r w:rsidR="00266517">
        <w:rPr>
          <w:rFonts w:ascii="Arial" w:hAnsi="Arial" w:hint="cs"/>
          <w:sz w:val="28"/>
          <w:szCs w:val="28"/>
          <w:shd w:val="clear" w:color="auto" w:fill="FFFFFF"/>
          <w:rtl/>
        </w:rPr>
        <w:t>،</w:t>
      </w:r>
      <w:r w:rsidR="00D272D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</w:t>
      </w:r>
      <w:r w:rsidR="001E4B74" w:rsidRPr="00BB18CA">
        <w:rPr>
          <w:rFonts w:ascii="Arial" w:hAnsi="Arial" w:hint="cs"/>
          <w:sz w:val="28"/>
          <w:szCs w:val="28"/>
          <w:shd w:val="clear" w:color="auto" w:fill="FFFFFF"/>
          <w:rtl/>
        </w:rPr>
        <w:t>به صورت سالانه</w:t>
      </w:r>
      <w:r w:rsidR="003816D7" w:rsidRPr="00BB18CA">
        <w:rPr>
          <w:rFonts w:ascii="Arial" w:hAnsi="Arial" w:hint="cs"/>
          <w:sz w:val="28"/>
          <w:szCs w:val="28"/>
          <w:shd w:val="clear" w:color="auto" w:fill="FFFFFF"/>
          <w:rtl/>
        </w:rPr>
        <w:t xml:space="preserve"> و براساس جدول زیر صورت می</w:t>
      </w:r>
      <w:r w:rsidR="003816D7" w:rsidRPr="00BB18CA">
        <w:rPr>
          <w:rFonts w:ascii="Arial" w:hAnsi="Arial"/>
          <w:sz w:val="28"/>
          <w:szCs w:val="28"/>
          <w:shd w:val="clear" w:color="auto" w:fill="FFFFFF"/>
          <w:rtl/>
        </w:rPr>
        <w:softHyphen/>
      </w:r>
      <w:r w:rsidR="003816D7" w:rsidRPr="00BB18CA">
        <w:rPr>
          <w:rFonts w:ascii="Arial" w:hAnsi="Arial" w:hint="cs"/>
          <w:sz w:val="28"/>
          <w:szCs w:val="28"/>
          <w:shd w:val="clear" w:color="auto" w:fill="FFFFFF"/>
          <w:rtl/>
        </w:rPr>
        <w:t>گیرد</w:t>
      </w:r>
      <w:r w:rsidR="00FC3C5D">
        <w:rPr>
          <w:rFonts w:ascii="Arial" w:hAnsi="Arial" w:hint="cs"/>
          <w:sz w:val="28"/>
          <w:szCs w:val="28"/>
          <w:shd w:val="clear" w:color="auto" w:fill="FFFFFF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2464"/>
        <w:gridCol w:w="2610"/>
      </w:tblGrid>
      <w:tr w:rsidR="00857EBE" w:rsidRPr="00BB18CA" w14:paraId="00A64606" w14:textId="77777777" w:rsidTr="004F798E">
        <w:trPr>
          <w:jc w:val="center"/>
        </w:trPr>
        <w:tc>
          <w:tcPr>
            <w:tcW w:w="2756" w:type="dxa"/>
            <w:shd w:val="clear" w:color="auto" w:fill="BFBFBF" w:themeFill="background1" w:themeFillShade="BF"/>
          </w:tcPr>
          <w:p w14:paraId="1AF6C86A" w14:textId="77777777" w:rsidR="00857EBE" w:rsidRPr="00BB18CA" w:rsidRDefault="00857EBE" w:rsidP="00B66B16">
            <w:pPr>
              <w:spacing w:line="276" w:lineRule="auto"/>
              <w:jc w:val="center"/>
              <w:rPr>
                <w:sz w:val="28"/>
                <w:rtl/>
              </w:rPr>
            </w:pPr>
            <w:r w:rsidRPr="00BB18CA">
              <w:rPr>
                <w:rFonts w:hint="cs"/>
                <w:sz w:val="28"/>
                <w:rtl/>
              </w:rPr>
              <w:t>نوع حمایت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14:paraId="08734A20" w14:textId="77777777" w:rsidR="00857EBE" w:rsidRPr="00BB18CA" w:rsidRDefault="00857EBE" w:rsidP="00B66B16">
            <w:pPr>
              <w:spacing w:line="276" w:lineRule="auto"/>
              <w:jc w:val="center"/>
              <w:rPr>
                <w:sz w:val="28"/>
                <w:rtl/>
              </w:rPr>
            </w:pPr>
            <w:r w:rsidRPr="00BB18CA">
              <w:rPr>
                <w:sz w:val="28"/>
                <w:rtl/>
              </w:rPr>
              <w:t>میزان حمایت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49EF6945" w14:textId="77777777" w:rsidR="00857EBE" w:rsidRPr="00BB18CA" w:rsidRDefault="00857EBE" w:rsidP="00B66B16">
            <w:pPr>
              <w:spacing w:line="276" w:lineRule="auto"/>
              <w:jc w:val="center"/>
              <w:rPr>
                <w:sz w:val="28"/>
                <w:rtl/>
              </w:rPr>
            </w:pPr>
            <w:r w:rsidRPr="00BB18CA">
              <w:rPr>
                <w:rFonts w:hint="cs"/>
                <w:sz w:val="28"/>
                <w:rtl/>
              </w:rPr>
              <w:t>سقف حمایت</w:t>
            </w:r>
          </w:p>
        </w:tc>
      </w:tr>
      <w:tr w:rsidR="00857EBE" w:rsidRPr="00BB18CA" w14:paraId="0A377D10" w14:textId="77777777" w:rsidTr="004F798E">
        <w:trPr>
          <w:jc w:val="center"/>
        </w:trPr>
        <w:tc>
          <w:tcPr>
            <w:tcW w:w="2756" w:type="dxa"/>
          </w:tcPr>
          <w:p w14:paraId="05D91260" w14:textId="77777777" w:rsidR="00857EBE" w:rsidRPr="00BB18CA" w:rsidRDefault="00857EBE" w:rsidP="00B66B16">
            <w:pPr>
              <w:spacing w:line="276" w:lineRule="auto"/>
              <w:jc w:val="center"/>
              <w:rPr>
                <w:rFonts w:ascii="Arial" w:hAnsi="Arial"/>
                <w:sz w:val="28"/>
                <w:shd w:val="clear" w:color="auto" w:fill="FFFFFF"/>
                <w:rtl/>
              </w:rPr>
            </w:pPr>
            <w:r w:rsidRPr="00BB18CA">
              <w:rPr>
                <w:rFonts w:ascii="Arial" w:hAnsi="Arial" w:hint="cs"/>
                <w:sz w:val="28"/>
                <w:shd w:val="clear" w:color="auto" w:fill="FFFFFF"/>
                <w:rtl/>
              </w:rPr>
              <w:t>حمایت مالی بلاعوض</w:t>
            </w:r>
          </w:p>
        </w:tc>
        <w:tc>
          <w:tcPr>
            <w:tcW w:w="2464" w:type="dxa"/>
          </w:tcPr>
          <w:p w14:paraId="73A29735" w14:textId="77777777" w:rsidR="00857EBE" w:rsidRPr="00BB18CA" w:rsidRDefault="00857EBE" w:rsidP="00B66B16">
            <w:pPr>
              <w:spacing w:line="276" w:lineRule="auto"/>
              <w:jc w:val="center"/>
              <w:rPr>
                <w:rFonts w:ascii="Arial" w:hAnsi="Arial"/>
                <w:sz w:val="28"/>
                <w:shd w:val="clear" w:color="auto" w:fill="FFFFFF"/>
                <w:rtl/>
              </w:rPr>
            </w:pPr>
            <w:r w:rsidRPr="00BB18CA">
              <w:rPr>
                <w:rFonts w:ascii="Arial" w:hAnsi="Arial" w:hint="cs"/>
                <w:sz w:val="28"/>
                <w:shd w:val="clear" w:color="auto" w:fill="FFFFFF"/>
                <w:rtl/>
              </w:rPr>
              <w:t>50 درصد</w:t>
            </w:r>
          </w:p>
        </w:tc>
        <w:tc>
          <w:tcPr>
            <w:tcW w:w="2610" w:type="dxa"/>
          </w:tcPr>
          <w:p w14:paraId="3F8FC9A4" w14:textId="25DED3EC" w:rsidR="00857EBE" w:rsidRPr="00BB18CA" w:rsidRDefault="003816D7" w:rsidP="00856CFF">
            <w:pPr>
              <w:spacing w:line="276" w:lineRule="auto"/>
              <w:jc w:val="center"/>
              <w:rPr>
                <w:rFonts w:ascii="Arial" w:hAnsi="Arial"/>
                <w:sz w:val="28"/>
                <w:shd w:val="clear" w:color="auto" w:fill="FFFFFF"/>
                <w:rtl/>
              </w:rPr>
            </w:pPr>
            <w:r w:rsidRPr="00BB18CA">
              <w:rPr>
                <w:rFonts w:ascii="Arial" w:hAnsi="Arial" w:hint="cs"/>
                <w:sz w:val="28"/>
                <w:shd w:val="clear" w:color="auto" w:fill="FFFFFF"/>
                <w:rtl/>
              </w:rPr>
              <w:t>30</w:t>
            </w:r>
            <w:r w:rsidR="005E781D" w:rsidRPr="00BB18CA">
              <w:rPr>
                <w:rFonts w:ascii="Arial" w:hAnsi="Arial" w:hint="cs"/>
                <w:sz w:val="28"/>
                <w:shd w:val="clear" w:color="auto" w:fill="FFFFFF"/>
                <w:rtl/>
              </w:rPr>
              <w:t>0</w:t>
            </w:r>
            <w:r w:rsidR="00857EBE" w:rsidRPr="00BB18CA">
              <w:rPr>
                <w:rFonts w:ascii="Arial" w:hAnsi="Arial" w:hint="cs"/>
                <w:sz w:val="28"/>
                <w:shd w:val="clear" w:color="auto" w:fill="FFFFFF"/>
                <w:rtl/>
              </w:rPr>
              <w:t xml:space="preserve"> میلیون ریال</w:t>
            </w:r>
          </w:p>
        </w:tc>
      </w:tr>
    </w:tbl>
    <w:p w14:paraId="04CD65A9" w14:textId="77777777" w:rsidR="00856CFF" w:rsidRPr="00BB18CA" w:rsidRDefault="00856CFF" w:rsidP="00BF418F">
      <w:pPr>
        <w:spacing w:line="276" w:lineRule="auto"/>
        <w:jc w:val="both"/>
        <w:rPr>
          <w:sz w:val="28"/>
          <w:rtl/>
        </w:rPr>
      </w:pPr>
    </w:p>
    <w:p w14:paraId="111118B2" w14:textId="77777777" w:rsidR="00BF418F" w:rsidRPr="00BB18CA" w:rsidRDefault="00BF418F" w:rsidP="00BF418F">
      <w:pPr>
        <w:spacing w:line="276" w:lineRule="auto"/>
        <w:jc w:val="both"/>
        <w:rPr>
          <w:rFonts w:ascii="B'" w:hAnsi="B'"/>
          <w:b/>
          <w:bCs/>
          <w:sz w:val="28"/>
          <w:shd w:val="clear" w:color="auto" w:fill="FFFFFF"/>
          <w:rtl/>
          <w:lang w:bidi="fa-IR"/>
        </w:rPr>
      </w:pPr>
      <w:r w:rsidRPr="00BB18CA">
        <w:rPr>
          <w:rFonts w:ascii="B'" w:hAnsi="B'" w:hint="cs"/>
          <w:b/>
          <w:bCs/>
          <w:sz w:val="28"/>
          <w:shd w:val="clear" w:color="auto" w:fill="FFFFFF"/>
          <w:rtl/>
          <w:lang w:bidi="fa-IR"/>
        </w:rPr>
        <w:t>م</w:t>
      </w:r>
      <w:r w:rsidRPr="00BB18CA">
        <w:rPr>
          <w:rFonts w:ascii="B'" w:hAnsi="B'"/>
          <w:b/>
          <w:bCs/>
          <w:sz w:val="28"/>
          <w:shd w:val="clear" w:color="auto" w:fill="FFFFFF"/>
          <w:rtl/>
          <w:lang w:bidi="fa-IR"/>
        </w:rPr>
        <w:t xml:space="preserve">اده 3 </w:t>
      </w:r>
      <w:r w:rsidRPr="00BB18CA">
        <w:rPr>
          <w:rFonts w:cs="Times New Roman" w:hint="cs"/>
          <w:b/>
          <w:bCs/>
          <w:sz w:val="28"/>
          <w:shd w:val="clear" w:color="auto" w:fill="FFFFFF"/>
          <w:rtl/>
          <w:lang w:bidi="fa-IR"/>
        </w:rPr>
        <w:t>–</w:t>
      </w:r>
      <w:r w:rsidRPr="00BB18CA">
        <w:rPr>
          <w:rFonts w:ascii="B'" w:hAnsi="B'" w:hint="cs"/>
          <w:b/>
          <w:bCs/>
          <w:sz w:val="28"/>
          <w:shd w:val="clear" w:color="auto" w:fill="FFFFFF"/>
          <w:rtl/>
          <w:lang w:bidi="fa-IR"/>
        </w:rPr>
        <w:t xml:space="preserve"> شرایط دریافت حمایت</w:t>
      </w:r>
    </w:p>
    <w:p w14:paraId="57ED20C1" w14:textId="7A5AD87D" w:rsidR="00BF418F" w:rsidRPr="00BB18CA" w:rsidRDefault="00BF418F" w:rsidP="00D272DA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/>
          <w:sz w:val="28"/>
          <w:shd w:val="clear" w:color="auto" w:fill="FFFFFF"/>
          <w:rtl/>
        </w:rPr>
        <w:t>شرکت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="00D272DA">
        <w:rPr>
          <w:rFonts w:ascii="Arial" w:hAnsi="Arial" w:hint="cs"/>
          <w:sz w:val="28"/>
          <w:shd w:val="clear" w:color="auto" w:fill="FFFFFF"/>
          <w:rtl/>
        </w:rPr>
        <w:t>ها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جهت ثبت درخواست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حمایت از توسعه فنی محصولات،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به سامانه </w:t>
      </w:r>
      <w:r w:rsidRPr="00BB18CA">
        <w:rPr>
          <w:rFonts w:ascii="Arial" w:hAnsi="Arial"/>
          <w:sz w:val="28"/>
          <w:shd w:val="clear" w:color="auto" w:fill="FFFFFF"/>
        </w:rPr>
        <w:t xml:space="preserve">bizservices.ir 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/>
          <w:sz w:val="28"/>
          <w:shd w:val="clear" w:color="auto" w:fill="FFFFFF"/>
          <w:rtl/>
        </w:rPr>
        <w:t>مراجعه نمایند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. </w:t>
      </w:r>
      <w:r w:rsidRPr="00BB18CA">
        <w:rPr>
          <w:rFonts w:ascii="Arial" w:hAnsi="Arial"/>
          <w:sz w:val="28"/>
          <w:shd w:val="clear" w:color="auto" w:fill="FFFFFF"/>
          <w:rtl/>
        </w:rPr>
        <w:t>پس از تکمیل درخواست</w:t>
      </w:r>
      <w:r w:rsidRPr="00BB18CA">
        <w:rPr>
          <w:rFonts w:ascii="Arial" w:hAnsi="Arial" w:hint="cs"/>
          <w:sz w:val="28"/>
          <w:shd w:val="clear" w:color="auto" w:fill="FFFFFF"/>
          <w:rtl/>
        </w:rPr>
        <w:t>،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سایر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/>
          <w:sz w:val="28"/>
          <w:shd w:val="clear" w:color="auto" w:fill="FFFFFF"/>
          <w:rtl/>
        </w:rPr>
        <w:t>هماهنگی</w:t>
      </w:r>
      <w:r w:rsidRPr="00BB18CA">
        <w:rPr>
          <w:rFonts w:ascii="Arial" w:hAnsi="Arial"/>
          <w:sz w:val="28"/>
          <w:shd w:val="clear" w:color="auto" w:fill="FFFFFF"/>
        </w:rPr>
        <w:t xml:space="preserve"> 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های </w:t>
      </w:r>
      <w:r w:rsidRPr="00BB18CA">
        <w:rPr>
          <w:rFonts w:ascii="Arial" w:hAnsi="Arial" w:hint="cs"/>
          <w:sz w:val="28"/>
          <w:shd w:val="clear" w:color="auto" w:fill="FFFFFF"/>
          <w:rtl/>
        </w:rPr>
        <w:t>لازم برای شروع فاز اول و برگزاری جلسه مشاوره فنی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( بصورت </w:t>
      </w:r>
      <w:r w:rsidRPr="00BB18CA">
        <w:rPr>
          <w:rFonts w:ascii="Arial" w:hAnsi="Arial"/>
          <w:sz w:val="28"/>
          <w:shd w:val="clear" w:color="auto" w:fill="FFFFFF"/>
          <w:rtl/>
        </w:rPr>
        <w:t>حضوری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، </w:t>
      </w:r>
      <w:r w:rsidRPr="00BB18CA">
        <w:rPr>
          <w:rFonts w:ascii="Arial" w:hAnsi="Arial"/>
          <w:sz w:val="28"/>
          <w:shd w:val="clear" w:color="auto" w:fill="FFFFFF"/>
          <w:rtl/>
        </w:rPr>
        <w:t>تلفنی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، </w:t>
      </w:r>
      <w:r w:rsidRPr="00BB18CA">
        <w:rPr>
          <w:rFonts w:ascii="Arial" w:hAnsi="Arial"/>
          <w:sz w:val="28"/>
          <w:shd w:val="clear" w:color="auto" w:fill="FFFFFF"/>
          <w:rtl/>
        </w:rPr>
        <w:t>مجازی یا مکاتبه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/>
          <w:sz w:val="28"/>
          <w:shd w:val="clear" w:color="auto" w:fill="FFFFFF"/>
          <w:rtl/>
        </w:rPr>
        <w:t>ای</w:t>
      </w:r>
      <w:r w:rsidR="003E0D26" w:rsidRPr="00BB18CA">
        <w:rPr>
          <w:rFonts w:ascii="Arial" w:hAnsi="Arial" w:hint="cs"/>
          <w:sz w:val="28"/>
          <w:shd w:val="clear" w:color="auto" w:fill="FFFFFF"/>
          <w:rtl/>
        </w:rPr>
        <w:t>)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از طریق </w:t>
      </w:r>
      <w:r w:rsidR="00857EBE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مرکز شرکت ها و موسسات دانش بنیان </w:t>
      </w:r>
      <w:r w:rsidRPr="00BB18CA">
        <w:rPr>
          <w:rFonts w:ascii="Arial" w:hAnsi="Arial"/>
          <w:sz w:val="28"/>
          <w:shd w:val="clear" w:color="auto" w:fill="FFFFFF"/>
          <w:rtl/>
        </w:rPr>
        <w:t>صورت خواهد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Pr="00BB18CA">
        <w:rPr>
          <w:rFonts w:ascii="Arial" w:hAnsi="Arial"/>
          <w:sz w:val="28"/>
          <w:shd w:val="clear" w:color="auto" w:fill="FFFFFF"/>
          <w:rtl/>
        </w:rPr>
        <w:t>گرفت</w:t>
      </w:r>
      <w:r w:rsidRPr="00BB18CA">
        <w:rPr>
          <w:rFonts w:ascii="Arial" w:hAnsi="Arial"/>
          <w:sz w:val="28"/>
          <w:shd w:val="clear" w:color="auto" w:fill="FFFFFF"/>
        </w:rPr>
        <w:t>.</w:t>
      </w:r>
      <w:r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</w:p>
    <w:p w14:paraId="3F0E7FE1" w14:textId="77777777" w:rsidR="00BF418F" w:rsidRPr="00BB18CA" w:rsidRDefault="00857EBE" w:rsidP="004F798E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  <w:lang w:bidi="fa-IR"/>
        </w:rPr>
      </w:pPr>
      <w:r w:rsidRPr="00BB18CA">
        <w:rPr>
          <w:rFonts w:ascii="Arial" w:hAnsi="Arial" w:hint="cs"/>
          <w:sz w:val="28"/>
          <w:shd w:val="clear" w:color="auto" w:fill="FFFFFF"/>
          <w:rtl/>
        </w:rPr>
        <w:t>بعد از برگزاری اولین جلسه مشاوره فنی،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 xml:space="preserve"> در صورتی که </w:t>
      </w:r>
      <w:r w:rsidRPr="00BB18CA">
        <w:rPr>
          <w:rFonts w:ascii="Arial" w:hAnsi="Arial" w:hint="cs"/>
          <w:sz w:val="28"/>
          <w:shd w:val="clear" w:color="auto" w:fill="FFFFFF"/>
          <w:rtl/>
        </w:rPr>
        <w:t>نیاز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 xml:space="preserve"> ب</w:t>
      </w:r>
      <w:r w:rsidRPr="00BB18CA">
        <w:rPr>
          <w:rFonts w:ascii="Arial" w:hAnsi="Arial" w:hint="cs"/>
          <w:sz w:val="28"/>
          <w:shd w:val="clear" w:color="auto" w:fill="FFFFFF"/>
          <w:rtl/>
        </w:rPr>
        <w:t>ه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 xml:space="preserve"> استمرار مشاوره تا رسیدن به راه</w:t>
      </w:r>
      <w:r w:rsidR="00BF418F" w:rsidRPr="00BB18CA">
        <w:rPr>
          <w:rFonts w:ascii="Arial" w:hAnsi="Arial"/>
          <w:sz w:val="28"/>
          <w:shd w:val="clear" w:color="auto" w:fill="FFFFFF"/>
          <w:rtl/>
        </w:rPr>
        <w:softHyphen/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>حل نهایی باشد، جلسات مشاوره تا سقف بیان شده و به صورت کاملا رایگان ادامه پیدا خواهد کرد. همچنین در صورتی که نتیجه جلس</w:t>
      </w:r>
      <w:r w:rsidR="004F798E" w:rsidRPr="00BB18CA">
        <w:rPr>
          <w:rFonts w:ascii="Arial" w:hAnsi="Arial" w:hint="cs"/>
          <w:sz w:val="28"/>
          <w:shd w:val="clear" w:color="auto" w:fill="FFFFFF"/>
          <w:rtl/>
        </w:rPr>
        <w:t>ات</w:t>
      </w:r>
      <w:r w:rsidR="00D66851" w:rsidRPr="00BB18CA">
        <w:rPr>
          <w:rFonts w:ascii="Arial" w:hAnsi="Arial" w:hint="cs"/>
          <w:sz w:val="28"/>
          <w:shd w:val="clear" w:color="auto" w:fill="FFFFFF"/>
          <w:rtl/>
        </w:rPr>
        <w:t xml:space="preserve"> مشاوره فنی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 xml:space="preserve"> تعریف پروژه تحقیق و توسعه</w:t>
      </w:r>
      <w:r w:rsidR="00BF418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 باشد، شرکت دانش‌بنیان موظف است طی مدت 10 روز </w:t>
      </w:r>
      <w:r w:rsidR="00D66851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کاری </w:t>
      </w:r>
      <w:r w:rsidR="0058657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گزارش </w:t>
      </w:r>
      <w:r w:rsidR="00003B0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پیشنهاد پروژه تحقیق و توسعه </w:t>
      </w:r>
      <w:r w:rsidR="0058657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خود </w:t>
      </w:r>
      <w:r w:rsidR="00D66851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را </w:t>
      </w:r>
      <w:r w:rsidR="0058657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شامل شرح کامل موضوع، برنامه مالی و زمانبندی مد نظر و </w:t>
      </w:r>
      <w:r w:rsidR="00003B0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کارگزار(</w:t>
      </w:r>
      <w:r w:rsidR="0058657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تیم فنی</w:t>
      </w:r>
      <w:r w:rsidR="00003B0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)</w:t>
      </w:r>
      <w:r w:rsidR="0058657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 انتخاب شده برای انجام کار</w:t>
      </w:r>
      <w:r w:rsidR="00D66851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،</w:t>
      </w:r>
      <w:r w:rsidR="00BF418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 به منظور اخذ تاییدیه از 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>مرکز شرکت‌ها و موسسات دانش‌بنیان</w:t>
      </w:r>
      <w:r w:rsidR="00BF418F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 ارائه نماید. </w:t>
      </w:r>
      <w:r w:rsidR="00D66851" w:rsidRPr="00BB18CA">
        <w:rPr>
          <w:rFonts w:ascii="Arial" w:hAnsi="Arial" w:hint="cs"/>
          <w:sz w:val="28"/>
          <w:shd w:val="clear" w:color="auto" w:fill="FFFFFF"/>
          <w:rtl/>
        </w:rPr>
        <w:t xml:space="preserve">بعد از تایید گزارش </w:t>
      </w:r>
      <w:r w:rsidR="00D66851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پیشنهاد پروژه تحقیق و توسعه، کارگزار باید پروپوزال انجام پروژه را به مرکز شرکت‌ها و موسسات دانش بنیان ارائه نماید.</w:t>
      </w:r>
    </w:p>
    <w:p w14:paraId="2A4CA691" w14:textId="3470FF87" w:rsidR="00D66851" w:rsidRPr="00BB18CA" w:rsidRDefault="00BF418F" w:rsidP="0028075D">
      <w:pPr>
        <w:spacing w:line="276" w:lineRule="auto"/>
        <w:jc w:val="both"/>
        <w:rPr>
          <w:rFonts w:ascii="Arial" w:hAnsi="Arial"/>
          <w:b/>
          <w:bCs/>
          <w:sz w:val="28"/>
          <w:shd w:val="clear" w:color="auto" w:fill="FFFFFF"/>
          <w:rtl/>
        </w:rPr>
      </w:pPr>
      <w:r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 </w:t>
      </w:r>
      <w:r w:rsidR="00D66851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 xml:space="preserve">تبصره </w:t>
      </w:r>
      <w:r w:rsidR="003816D7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1</w:t>
      </w:r>
      <w:r w:rsidR="004171D8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-</w:t>
      </w:r>
      <w:r w:rsidR="00D66851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صلاحیت تیم فنی باید به تایید مرکز شر</w:t>
      </w:r>
      <w:r w:rsidR="00764A63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کت</w:t>
      </w:r>
      <w:r w:rsidR="00FB4062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‌</w:t>
      </w:r>
      <w:r w:rsidR="00764A63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ها و موسسات دانش‌</w:t>
      </w:r>
      <w:r w:rsidR="00D66851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بنیان برسد.</w:t>
      </w:r>
    </w:p>
    <w:p w14:paraId="599EDB9F" w14:textId="38825225" w:rsidR="005B5898" w:rsidRPr="00BB18CA" w:rsidRDefault="005B5898" w:rsidP="004171D8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 xml:space="preserve">تبصره </w:t>
      </w:r>
      <w:r w:rsidR="003816D7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2</w:t>
      </w:r>
      <w:r w:rsidR="004171D8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 xml:space="preserve">- </w:t>
      </w:r>
      <w:r w:rsidR="0028075D" w:rsidRPr="00BB18CA">
        <w:rPr>
          <w:rFonts w:ascii="Arial" w:hAnsi="Arial" w:hint="cs"/>
          <w:sz w:val="28"/>
          <w:shd w:val="clear" w:color="auto" w:fill="FFFFFF"/>
          <w:rtl/>
        </w:rPr>
        <w:t>زمان آغاز پروژه پ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 xml:space="preserve">س </w:t>
      </w:r>
      <w:r w:rsidR="00D66851" w:rsidRPr="00BB18CA">
        <w:rPr>
          <w:rFonts w:ascii="Arial" w:hAnsi="Arial" w:hint="cs"/>
          <w:sz w:val="28"/>
          <w:shd w:val="clear" w:color="auto" w:fill="FFFFFF"/>
          <w:rtl/>
        </w:rPr>
        <w:t>از ارسال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 xml:space="preserve"> پروپزال </w:t>
      </w:r>
      <w:r w:rsidR="00003B0F" w:rsidRPr="00BB18CA">
        <w:rPr>
          <w:rFonts w:ascii="Arial" w:hAnsi="Arial" w:hint="cs"/>
          <w:sz w:val="28"/>
          <w:shd w:val="clear" w:color="auto" w:fill="FFFFFF"/>
          <w:rtl/>
        </w:rPr>
        <w:t xml:space="preserve">کارگزار </w:t>
      </w:r>
      <w:r w:rsidR="00FB4062" w:rsidRPr="00BB18CA">
        <w:rPr>
          <w:rFonts w:ascii="Arial" w:hAnsi="Arial" w:hint="cs"/>
          <w:sz w:val="28"/>
          <w:shd w:val="clear" w:color="auto" w:fill="FFFFFF"/>
          <w:rtl/>
        </w:rPr>
        <w:t xml:space="preserve">و تایید توسط شرکت متقاضی </w:t>
      </w:r>
      <w:r w:rsidRPr="00BB18CA">
        <w:rPr>
          <w:rFonts w:ascii="Arial" w:hAnsi="Arial" w:hint="cs"/>
          <w:sz w:val="28"/>
          <w:shd w:val="clear" w:color="auto" w:fill="FFFFFF"/>
          <w:rtl/>
        </w:rPr>
        <w:t>خواهد بود.</w:t>
      </w:r>
    </w:p>
    <w:p w14:paraId="3E5C3F86" w14:textId="2153D211" w:rsidR="00BF418F" w:rsidRPr="00BB18CA" w:rsidRDefault="005B5898" w:rsidP="004171D8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 xml:space="preserve">تبصره </w:t>
      </w:r>
      <w:r w:rsidR="003816D7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3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="00364642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-</w:t>
      </w:r>
      <w:r w:rsidR="00BF418F" w:rsidRPr="00BB18CA">
        <w:rPr>
          <w:rFonts w:ascii="Arial" w:hAnsi="Arial" w:hint="cs"/>
          <w:sz w:val="28"/>
          <w:shd w:val="clear" w:color="auto" w:fill="FFFFFF"/>
          <w:rtl/>
        </w:rPr>
        <w:t>پرداخت مبلغ حمایت بلاعوض پس از انجام پروژه و ارائه مستندات پرداختی معتبر امکان پذیر خواهد بود.</w:t>
      </w:r>
    </w:p>
    <w:p w14:paraId="278158EE" w14:textId="14ABDDFD" w:rsidR="00BF418F" w:rsidRPr="00BB18CA" w:rsidRDefault="00BF418F" w:rsidP="00864C14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/>
          <w:b/>
          <w:bCs/>
          <w:sz w:val="28"/>
          <w:shd w:val="clear" w:color="auto" w:fill="FFFFFF"/>
          <w:rtl/>
        </w:rPr>
        <w:t>تبصره</w:t>
      </w:r>
      <w:r w:rsidR="00934BB8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 xml:space="preserve"> </w:t>
      </w:r>
      <w:r w:rsidR="00864C14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4</w:t>
      </w:r>
      <w:r w:rsidR="00364642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-</w:t>
      </w:r>
      <w:r w:rsidR="00364642" w:rsidRPr="00BB18CA">
        <w:rPr>
          <w:rFonts w:ascii="Arial" w:hAnsi="Arial" w:hint="cs"/>
          <w:sz w:val="28"/>
          <w:shd w:val="clear" w:color="auto" w:fill="FFFFFF"/>
          <w:rtl/>
        </w:rPr>
        <w:t xml:space="preserve"> </w:t>
      </w:r>
      <w:r w:rsidR="0028075D" w:rsidRPr="00BB18CA">
        <w:rPr>
          <w:rFonts w:ascii="Arial" w:hAnsi="Arial" w:hint="cs"/>
          <w:sz w:val="28"/>
          <w:shd w:val="clear" w:color="auto" w:fill="FFFFFF"/>
          <w:rtl/>
        </w:rPr>
        <w:t xml:space="preserve">پس از 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ثبت درخواست شرکت و تنظیم جلسه مشاوره از سوی </w:t>
      </w:r>
      <w:r w:rsidR="00FB4062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>مرکز شرکت‌ها و موسسات دانش‌بنیان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، در صورت انصراف شرکت موظف است تا 48 ساعت قبل از تشکیل جلسه </w:t>
      </w:r>
      <w:r w:rsidRPr="00BB18CA">
        <w:rPr>
          <w:rFonts w:ascii="Arial" w:hAnsi="Arial" w:hint="cs"/>
          <w:sz w:val="28"/>
          <w:shd w:val="clear" w:color="auto" w:fill="FFFFFF"/>
          <w:rtl/>
        </w:rPr>
        <w:t>(</w:t>
      </w:r>
      <w:r w:rsidRPr="00BB18CA">
        <w:rPr>
          <w:rFonts w:ascii="Arial" w:hAnsi="Arial"/>
          <w:sz w:val="28"/>
          <w:shd w:val="clear" w:color="auto" w:fill="FFFFFF"/>
          <w:rtl/>
        </w:rPr>
        <w:t>حضوری، تلفنی، مجازی</w:t>
      </w:r>
      <w:r w:rsidRPr="00BB18CA">
        <w:rPr>
          <w:rFonts w:ascii="Arial" w:hAnsi="Arial" w:hint="cs"/>
          <w:sz w:val="28"/>
          <w:shd w:val="clear" w:color="auto" w:fill="FFFFFF"/>
          <w:rtl/>
        </w:rPr>
        <w:t>)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مراتب را به معاونت علمی و فناوری اع</w:t>
      </w:r>
      <w:r w:rsidRPr="00BB18CA">
        <w:rPr>
          <w:rFonts w:ascii="Arial" w:hAnsi="Arial" w:hint="cs"/>
          <w:sz w:val="28"/>
          <w:shd w:val="clear" w:color="auto" w:fill="FFFFFF"/>
          <w:rtl/>
        </w:rPr>
        <w:t>لا</w:t>
      </w:r>
      <w:r w:rsidRPr="00BB18CA">
        <w:rPr>
          <w:rFonts w:ascii="Arial" w:hAnsi="Arial"/>
          <w:sz w:val="28"/>
          <w:shd w:val="clear" w:color="auto" w:fill="FFFFFF"/>
          <w:rtl/>
        </w:rPr>
        <w:t>م نماید. در غیر این صورت انصراف از درخواست موجب کسر از اعتبار درنظر گرفته شده ذیل ماده 2 میگردد. همچنین در صورت عدم حضور شرکت در جلسه مشاوره حضوری یا عدم تماس نماینده شرکت در موعد مقرر جلسه مشاوره تلفنی و مجازی، به اندازه دو جلسه از اعتبار شرکت کسر خواهد گردید</w:t>
      </w:r>
      <w:r w:rsidRPr="00BB18CA">
        <w:rPr>
          <w:rFonts w:ascii="Arial" w:hAnsi="Arial" w:hint="cs"/>
          <w:sz w:val="28"/>
          <w:shd w:val="clear" w:color="auto" w:fill="FFFFFF"/>
          <w:rtl/>
        </w:rPr>
        <w:t>.</w:t>
      </w:r>
    </w:p>
    <w:p w14:paraId="283D5963" w14:textId="49BEA676" w:rsidR="00BF418F" w:rsidRPr="00BB18CA" w:rsidRDefault="00BF418F" w:rsidP="00864C14">
      <w:pPr>
        <w:spacing w:line="276" w:lineRule="auto"/>
        <w:jc w:val="both"/>
        <w:rPr>
          <w:rFonts w:ascii="Arial" w:hAnsi="Arial"/>
          <w:sz w:val="28"/>
          <w:shd w:val="clear" w:color="auto" w:fill="FFFFFF"/>
          <w:rtl/>
        </w:rPr>
      </w:pPr>
      <w:r w:rsidRPr="00BB18CA">
        <w:rPr>
          <w:rFonts w:ascii="Arial" w:hAnsi="Arial"/>
          <w:b/>
          <w:bCs/>
          <w:sz w:val="28"/>
          <w:shd w:val="clear" w:color="auto" w:fill="FFFFFF"/>
          <w:rtl/>
        </w:rPr>
        <w:t xml:space="preserve">تبصره </w:t>
      </w:r>
      <w:r w:rsidR="00864C14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5</w:t>
      </w:r>
      <w:r w:rsidR="00364642" w:rsidRPr="00BB18CA">
        <w:rPr>
          <w:rFonts w:ascii="Arial" w:hAnsi="Arial" w:hint="cs"/>
          <w:b/>
          <w:bCs/>
          <w:sz w:val="28"/>
          <w:shd w:val="clear" w:color="auto" w:fill="FFFFFF"/>
          <w:rtl/>
        </w:rPr>
        <w:t>-</w:t>
      </w:r>
      <w:r w:rsidR="0028075D" w:rsidRPr="00BB18CA">
        <w:rPr>
          <w:rFonts w:ascii="Arial" w:hAnsi="Arial" w:hint="cs"/>
          <w:sz w:val="28"/>
          <w:shd w:val="clear" w:color="auto" w:fill="FFFFFF"/>
          <w:rtl/>
          <w:lang w:bidi="fa-IR"/>
        </w:rPr>
        <w:t xml:space="preserve"> مرکز شرکت‌ها و موسسات دانش‌بنیان</w:t>
      </w:r>
      <w:r w:rsidRPr="00BB18CA">
        <w:rPr>
          <w:rFonts w:ascii="Arial" w:hAnsi="Arial"/>
          <w:sz w:val="28"/>
          <w:shd w:val="clear" w:color="auto" w:fill="FFFFFF"/>
          <w:rtl/>
        </w:rPr>
        <w:t xml:space="preserve"> در قبال نتایج حاصل از جلسات مشاوره و سایر تعامل</w:t>
      </w:r>
      <w:r w:rsidR="003E0D26" w:rsidRPr="00BB18CA">
        <w:rPr>
          <w:rFonts w:ascii="Arial" w:hAnsi="Arial" w:hint="cs"/>
          <w:sz w:val="28"/>
          <w:shd w:val="clear" w:color="auto" w:fill="FFFFFF"/>
          <w:rtl/>
        </w:rPr>
        <w:t>ا</w:t>
      </w:r>
      <w:r w:rsidRPr="00BB18CA">
        <w:rPr>
          <w:rFonts w:ascii="Arial" w:hAnsi="Arial"/>
          <w:sz w:val="28"/>
          <w:shd w:val="clear" w:color="auto" w:fill="FFFFFF"/>
          <w:rtl/>
        </w:rPr>
        <w:t>ت احتمالی فیمابین شرکت و مشاور، هیچگونه مسئولیتی بر عهده ندارد</w:t>
      </w:r>
      <w:r w:rsidRPr="00BB18CA">
        <w:rPr>
          <w:rFonts w:ascii="Arial" w:hAnsi="Arial"/>
          <w:sz w:val="28"/>
          <w:shd w:val="clear" w:color="auto" w:fill="FFFFFF"/>
        </w:rPr>
        <w:t>.</w:t>
      </w:r>
    </w:p>
    <w:bookmarkEnd w:id="0"/>
    <w:p w14:paraId="549AE3E9" w14:textId="77777777" w:rsidR="00471679" w:rsidRPr="00BB18CA" w:rsidRDefault="00471679" w:rsidP="00D60FC3">
      <w:pPr>
        <w:spacing w:after="200" w:line="276" w:lineRule="auto"/>
        <w:rPr>
          <w:sz w:val="28"/>
          <w:rtl/>
        </w:rPr>
      </w:pPr>
    </w:p>
    <w:sectPr w:rsidR="00471679" w:rsidRPr="00BB18CA" w:rsidSect="001A3783">
      <w:headerReference w:type="default" r:id="rId11"/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9EBDB" w14:textId="77777777" w:rsidR="00913972" w:rsidRDefault="00913972" w:rsidP="00460B89">
      <w:r>
        <w:separator/>
      </w:r>
    </w:p>
  </w:endnote>
  <w:endnote w:type="continuationSeparator" w:id="0">
    <w:p w14:paraId="074CFBC9" w14:textId="77777777" w:rsidR="00913972" w:rsidRDefault="00913972" w:rsidP="0046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'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B87A7" w14:textId="77777777" w:rsidR="00913972" w:rsidRDefault="00913972" w:rsidP="00460B89">
      <w:r>
        <w:separator/>
      </w:r>
    </w:p>
  </w:footnote>
  <w:footnote w:type="continuationSeparator" w:id="0">
    <w:p w14:paraId="1EEAC8C2" w14:textId="77777777" w:rsidR="00913972" w:rsidRDefault="00913972" w:rsidP="00460B89">
      <w:r>
        <w:continuationSeparator/>
      </w:r>
    </w:p>
  </w:footnote>
  <w:footnote w:id="1">
    <w:p w14:paraId="5BF1F9D9" w14:textId="6BB6ED0E" w:rsidR="00BB18CA" w:rsidRDefault="00BB18CA" w:rsidP="00BB18C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4EA9">
        <w:rPr>
          <w:rtl/>
          <w:lang w:bidi="fa-IR"/>
        </w:rPr>
        <w:t xml:space="preserve"> مرکز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="00FC3C5D">
        <w:rPr>
          <w:rtl/>
          <w:lang w:bidi="fa-IR"/>
        </w:rPr>
        <w:t xml:space="preserve"> در سال 140</w:t>
      </w:r>
      <w:r w:rsidR="00FC3C5D">
        <w:rPr>
          <w:rFonts w:hint="cs"/>
          <w:rtl/>
          <w:lang w:bidi="fa-IR"/>
        </w:rPr>
        <w:t>1</w:t>
      </w:r>
      <w:r w:rsidRPr="00B74EA9">
        <w:rPr>
          <w:rtl/>
          <w:lang w:bidi="fa-IR"/>
        </w:rPr>
        <w:t xml:space="preserve"> ، علاوه بر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و خلاق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ن</w:t>
      </w:r>
      <w:r w:rsidRPr="00B74EA9">
        <w:rPr>
          <w:rtl/>
          <w:lang w:bidi="fa-IR"/>
        </w:rPr>
        <w:t xml:space="preserve"> حما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ت</w:t>
      </w:r>
      <w:r w:rsidRPr="00B74EA9">
        <w:rPr>
          <w:rtl/>
          <w:lang w:bidi="fa-IR"/>
        </w:rPr>
        <w:t xml:space="preserve"> را به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فناور مستقر در پارک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علم و فناور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استان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س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ستان</w:t>
      </w:r>
      <w:r w:rsidRPr="00B74EA9">
        <w:rPr>
          <w:rtl/>
          <w:lang w:bidi="fa-IR"/>
        </w:rPr>
        <w:t xml:space="preserve"> وبلوچستان، کهگ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ه</w:t>
      </w:r>
      <w:r w:rsidRPr="00B74EA9">
        <w:rPr>
          <w:rtl/>
          <w:lang w:bidi="fa-IR"/>
        </w:rPr>
        <w:t xml:space="preserve"> و بو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راحمد،</w:t>
      </w:r>
      <w:r w:rsidRPr="00B74EA9">
        <w:rPr>
          <w:rtl/>
          <w:lang w:bidi="fa-IR"/>
        </w:rPr>
        <w:t xml:space="preserve"> گلستان، کردستان، آذربا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جان</w:t>
      </w:r>
      <w:r w:rsidRPr="00B74EA9">
        <w:rPr>
          <w:rtl/>
          <w:lang w:bidi="fa-IR"/>
        </w:rPr>
        <w:t xml:space="preserve"> غرب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لرستان، خراسان شمال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خراسان جنوب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</w:t>
      </w:r>
      <w:r w:rsidRPr="00B74EA9">
        <w:rPr>
          <w:rFonts w:hint="eastAsia"/>
          <w:rtl/>
          <w:lang w:bidi="fa-IR"/>
        </w:rPr>
        <w:t>چهارمحال</w:t>
      </w:r>
      <w:r w:rsidRPr="00B74EA9">
        <w:rPr>
          <w:rtl/>
          <w:lang w:bidi="fa-IR"/>
        </w:rPr>
        <w:t xml:space="preserve"> و بخت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و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لام</w:t>
      </w:r>
      <w:r w:rsidRPr="00B74EA9">
        <w:rPr>
          <w:rtl/>
          <w:lang w:bidi="fa-IR"/>
        </w:rPr>
        <w:t xml:space="preserve"> ارائه م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FF82D" w14:textId="5676DF30" w:rsidR="00E46179" w:rsidRPr="00BB18CA" w:rsidRDefault="00BB18CA" w:rsidP="00BB18CA">
    <w:pPr>
      <w:ind w:right="450"/>
      <w:rPr>
        <w:noProof/>
        <w:sz w:val="22"/>
        <w:szCs w:val="24"/>
      </w:rPr>
    </w:pPr>
    <w:r>
      <w:rPr>
        <w:noProof/>
        <w:rtl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43F5C3E" wp14:editId="09021F0C">
              <wp:simplePos x="0" y="0"/>
              <wp:positionH relativeFrom="column">
                <wp:posOffset>-428625</wp:posOffset>
              </wp:positionH>
              <wp:positionV relativeFrom="paragraph">
                <wp:posOffset>76200</wp:posOffset>
              </wp:positionV>
              <wp:extent cx="0" cy="3219450"/>
              <wp:effectExtent l="1905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32194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AAAC695" id="Line 6" o:spid="_x0000_s1026" style="position:absolute;left:0;text-align:left;flip:x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3.75pt,6pt" to="-33.75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" strokeweight="3pt">
              <v:stroke linestyle="thinThin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5A8BC55" wp14:editId="5CC82E3E">
              <wp:simplePos x="0" y="0"/>
              <wp:positionH relativeFrom="column">
                <wp:posOffset>-431800</wp:posOffset>
              </wp:positionH>
              <wp:positionV relativeFrom="paragraph">
                <wp:posOffset>74295</wp:posOffset>
              </wp:positionV>
              <wp:extent cx="704850" cy="0"/>
              <wp:effectExtent l="25400" t="26670" r="22225" b="2095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7801A0C" id="Line 7" o:spid="_x0000_s1026" style="position:absolute;left:0;text-align:left;flip:x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" strokeweight="3pt">
              <v:stroke linestyle="thinThin"/>
            </v:line>
          </w:pict>
        </mc:Fallback>
      </mc:AlternateContent>
    </w:r>
    <w:r>
      <w:rPr>
        <w:rtl/>
      </w:rPr>
      <w:t xml:space="preserve"> </w:t>
    </w:r>
    <w:r w:rsidRPr="00BB18CA">
      <w:rPr>
        <w:noProof/>
        <w:sz w:val="22"/>
        <w:szCs w:val="24"/>
        <w:rtl/>
      </w:rPr>
      <w:t>ش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rFonts w:hint="eastAsia"/>
        <w:noProof/>
        <w:sz w:val="22"/>
        <w:szCs w:val="24"/>
        <w:rtl/>
      </w:rPr>
      <w:t>وه</w:t>
    </w:r>
    <w:r w:rsidRPr="00BB18CA">
      <w:rPr>
        <w:noProof/>
        <w:sz w:val="22"/>
        <w:szCs w:val="24"/>
        <w:rtl/>
      </w:rPr>
      <w:t xml:space="preserve"> نامه حما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rFonts w:hint="eastAsia"/>
        <w:noProof/>
        <w:sz w:val="22"/>
        <w:szCs w:val="24"/>
        <w:rtl/>
      </w:rPr>
      <w:t>ت</w:t>
    </w:r>
    <w:r w:rsidRPr="00BB18CA">
      <w:rPr>
        <w:noProof/>
        <w:sz w:val="22"/>
        <w:szCs w:val="24"/>
        <w:rtl/>
      </w:rPr>
      <w:t xml:space="preserve"> از خدمات توسعه فن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noProof/>
        <w:sz w:val="22"/>
        <w:szCs w:val="24"/>
        <w:rtl/>
      </w:rPr>
      <w:t xml:space="preserve"> محصولات شرکت‌ها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noProof/>
        <w:sz w:val="22"/>
        <w:szCs w:val="24"/>
        <w:rtl/>
      </w:rPr>
      <w:t xml:space="preserve"> دانش‌بن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rFonts w:hint="eastAsia"/>
        <w:noProof/>
        <w:sz w:val="22"/>
        <w:szCs w:val="24"/>
        <w:rtl/>
      </w:rPr>
      <w:t>ان،</w:t>
    </w:r>
    <w:r w:rsidRPr="00BB18CA">
      <w:rPr>
        <w:noProof/>
        <w:sz w:val="22"/>
        <w:szCs w:val="24"/>
        <w:rtl/>
      </w:rPr>
      <w:t xml:space="preserve"> خلاق و شرکت ها</w:t>
    </w:r>
    <w:r w:rsidRPr="00BB18CA">
      <w:rPr>
        <w:rFonts w:hint="cs"/>
        <w:noProof/>
        <w:sz w:val="22"/>
        <w:szCs w:val="24"/>
        <w:rtl/>
      </w:rPr>
      <w:t>ی</w:t>
    </w:r>
    <w:r>
      <w:rPr>
        <w:noProof/>
        <w:sz w:val="22"/>
        <w:szCs w:val="24"/>
        <w:rtl/>
      </w:rPr>
      <w:t xml:space="preserve"> فناور مستقر در پار</w:t>
    </w:r>
    <w:r w:rsidRPr="00BB18CA">
      <w:rPr>
        <w:noProof/>
        <w:rtl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C1D6420" wp14:editId="7253BFAA">
              <wp:simplePos x="0" y="0"/>
              <wp:positionH relativeFrom="column">
                <wp:posOffset>-563880</wp:posOffset>
              </wp:positionH>
              <wp:positionV relativeFrom="paragraph">
                <wp:posOffset>3836035</wp:posOffset>
              </wp:positionV>
              <wp:extent cx="205105" cy="236855"/>
              <wp:effectExtent l="5715" t="12065" r="8255" b="825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15C19" w14:textId="6CAC7C18" w:rsidR="00BB18CA" w:rsidRDefault="00BB18CA" w:rsidP="00BB18CA">
                          <w:pPr>
                            <w:jc w:val="center"/>
                            <w:rPr>
                              <w:rFonts w:cs="B Zar"/>
                              <w:b/>
                              <w:szCs w:val="24"/>
                            </w:rPr>
                          </w:pP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cs="B Zar"/>
                              <w:b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separate"/>
                          </w:r>
                          <w:r w:rsidR="00DD5ABE"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t>5</w:t>
                          </w:r>
                          <w:r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44.4pt;margin-top:302.05pt;width:16.15pt;height:18.6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">
              <v:textbox inset="0,0,0,0">
                <w:txbxContent>
                  <w:p w14:paraId="28B15C19" w14:textId="6CAC7C18" w:rsidR="00BB18CA" w:rsidRDefault="00BB18CA" w:rsidP="00BB18CA">
                    <w:pPr>
                      <w:jc w:val="center"/>
                      <w:rPr>
                        <w:rFonts w:cs="B Zar"/>
                        <w:b/>
                        <w:szCs w:val="24"/>
                      </w:rPr>
                    </w:pP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begin"/>
                    </w:r>
                    <w:r>
                      <w:rPr>
                        <w:rFonts w:cs="B Zar"/>
                        <w:b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separate"/>
                    </w:r>
                    <w:r w:rsidR="00DD5ABE"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t>5</w:t>
                    </w:r>
                    <w:r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BB18CA">
      <w:rPr>
        <w:noProof/>
        <w:rtl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1E170E9" wp14:editId="3892C9C8">
              <wp:simplePos x="0" y="0"/>
              <wp:positionH relativeFrom="column">
                <wp:posOffset>-455295</wp:posOffset>
              </wp:positionH>
              <wp:positionV relativeFrom="paragraph">
                <wp:posOffset>4072255</wp:posOffset>
              </wp:positionV>
              <wp:extent cx="9525" cy="5060950"/>
              <wp:effectExtent l="19685" t="19050" r="27940" b="2540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50609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F72456B" id="Line 9" o:spid="_x0000_s1026" style="position:absolute;left:0;text-align:left;flip:x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35.85pt,320.65pt" to="-35.1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" strokeweight="3pt">
              <v:stroke linestyle="thinThin"/>
            </v:line>
          </w:pict>
        </mc:Fallback>
      </mc:AlternateContent>
    </w:r>
    <w:r w:rsidRPr="00BB18CA">
      <w:rPr>
        <w:noProof/>
        <w:szCs w:val="24"/>
        <w:rtl/>
      </w:rPr>
      <w:drawing>
        <wp:anchor distT="0" distB="0" distL="114300" distR="114300" simplePos="0" relativeHeight="251678720" behindDoc="1" locked="0" layoutInCell="1" allowOverlap="1" wp14:anchorId="4B70B429" wp14:editId="31E4FB8B">
          <wp:simplePos x="0" y="0"/>
          <wp:positionH relativeFrom="column">
            <wp:posOffset>-714375</wp:posOffset>
          </wp:positionH>
          <wp:positionV relativeFrom="paragraph">
            <wp:posOffset>3404870</wp:posOffset>
          </wp:positionV>
          <wp:extent cx="495300" cy="454025"/>
          <wp:effectExtent l="0" t="0" r="0" b="0"/>
          <wp:wrapNone/>
          <wp:docPr id="1" name="Picture 1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2"/>
        <w:szCs w:val="24"/>
        <w:rtl/>
      </w:rPr>
      <w:t>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4C3E8" w14:textId="77777777" w:rsidR="00BB18CA" w:rsidRPr="00BB18CA" w:rsidRDefault="00BB18CA" w:rsidP="00BB18CA">
    <w:pPr>
      <w:ind w:right="450"/>
      <w:rPr>
        <w:noProof/>
        <w:sz w:val="22"/>
        <w:szCs w:val="24"/>
      </w:rPr>
    </w:pPr>
    <w:r>
      <w:rPr>
        <w:noProof/>
        <w:rtl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3DDC842F" wp14:editId="197901AD">
              <wp:simplePos x="0" y="0"/>
              <wp:positionH relativeFrom="column">
                <wp:posOffset>-428625</wp:posOffset>
              </wp:positionH>
              <wp:positionV relativeFrom="paragraph">
                <wp:posOffset>76200</wp:posOffset>
              </wp:positionV>
              <wp:extent cx="0" cy="3257550"/>
              <wp:effectExtent l="19050" t="0" r="1905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32575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A6C664B" id="Line 6" o:spid="_x0000_s1026" style="position:absolute;left:0;text-align:left;flip:x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3.75pt,6pt" to="-33.7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" strokeweight="3pt">
              <v:stroke linestyle="thinThin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40410189" wp14:editId="18E4B266">
              <wp:simplePos x="0" y="0"/>
              <wp:positionH relativeFrom="column">
                <wp:posOffset>-431800</wp:posOffset>
              </wp:positionH>
              <wp:positionV relativeFrom="paragraph">
                <wp:posOffset>74295</wp:posOffset>
              </wp:positionV>
              <wp:extent cx="704850" cy="0"/>
              <wp:effectExtent l="25400" t="26670" r="22225" b="20955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7DAA037" id="Line 7" o:spid="_x0000_s1026" style="position:absolute;left:0;text-align:left;flip:x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" strokeweight="3pt">
              <v:stroke linestyle="thinThin"/>
            </v:line>
          </w:pict>
        </mc:Fallback>
      </mc:AlternateContent>
    </w:r>
    <w:r>
      <w:rPr>
        <w:rtl/>
      </w:rPr>
      <w:t xml:space="preserve"> </w:t>
    </w:r>
    <w:r w:rsidRPr="00BB18CA">
      <w:rPr>
        <w:noProof/>
        <w:sz w:val="22"/>
        <w:szCs w:val="24"/>
        <w:rtl/>
      </w:rPr>
      <w:t>ش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rFonts w:hint="eastAsia"/>
        <w:noProof/>
        <w:sz w:val="22"/>
        <w:szCs w:val="24"/>
        <w:rtl/>
      </w:rPr>
      <w:t>وه</w:t>
    </w:r>
    <w:r w:rsidRPr="00BB18CA">
      <w:rPr>
        <w:noProof/>
        <w:sz w:val="22"/>
        <w:szCs w:val="24"/>
        <w:rtl/>
      </w:rPr>
      <w:t xml:space="preserve"> نامه حما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rFonts w:hint="eastAsia"/>
        <w:noProof/>
        <w:sz w:val="22"/>
        <w:szCs w:val="24"/>
        <w:rtl/>
      </w:rPr>
      <w:t>ت</w:t>
    </w:r>
    <w:r w:rsidRPr="00BB18CA">
      <w:rPr>
        <w:noProof/>
        <w:sz w:val="22"/>
        <w:szCs w:val="24"/>
        <w:rtl/>
      </w:rPr>
      <w:t xml:space="preserve"> از خدمات توسعه فن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noProof/>
        <w:sz w:val="22"/>
        <w:szCs w:val="24"/>
        <w:rtl/>
      </w:rPr>
      <w:t xml:space="preserve"> محصولات شرکت‌ها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noProof/>
        <w:sz w:val="22"/>
        <w:szCs w:val="24"/>
        <w:rtl/>
      </w:rPr>
      <w:t xml:space="preserve"> دانش‌بن</w:t>
    </w:r>
    <w:r w:rsidRPr="00BB18CA">
      <w:rPr>
        <w:rFonts w:hint="cs"/>
        <w:noProof/>
        <w:sz w:val="22"/>
        <w:szCs w:val="24"/>
        <w:rtl/>
      </w:rPr>
      <w:t>ی</w:t>
    </w:r>
    <w:r w:rsidRPr="00BB18CA">
      <w:rPr>
        <w:rFonts w:hint="eastAsia"/>
        <w:noProof/>
        <w:sz w:val="22"/>
        <w:szCs w:val="24"/>
        <w:rtl/>
      </w:rPr>
      <w:t>ان،</w:t>
    </w:r>
    <w:r w:rsidRPr="00BB18CA">
      <w:rPr>
        <w:noProof/>
        <w:sz w:val="22"/>
        <w:szCs w:val="24"/>
        <w:rtl/>
      </w:rPr>
      <w:t xml:space="preserve"> خلاق و شرکت ها</w:t>
    </w:r>
    <w:r w:rsidRPr="00BB18CA">
      <w:rPr>
        <w:rFonts w:hint="cs"/>
        <w:noProof/>
        <w:sz w:val="22"/>
        <w:szCs w:val="24"/>
        <w:rtl/>
      </w:rPr>
      <w:t>ی</w:t>
    </w:r>
    <w:r>
      <w:rPr>
        <w:noProof/>
        <w:sz w:val="22"/>
        <w:szCs w:val="24"/>
        <w:rtl/>
      </w:rPr>
      <w:t xml:space="preserve"> فناور مستقر در پار</w:t>
    </w:r>
    <w:r w:rsidRPr="00BB18CA">
      <w:rPr>
        <w:noProof/>
        <w:rtl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189CAD6D" wp14:editId="4DB5F52E">
              <wp:simplePos x="0" y="0"/>
              <wp:positionH relativeFrom="column">
                <wp:posOffset>-563880</wp:posOffset>
              </wp:positionH>
              <wp:positionV relativeFrom="paragraph">
                <wp:posOffset>3836035</wp:posOffset>
              </wp:positionV>
              <wp:extent cx="205105" cy="236855"/>
              <wp:effectExtent l="5715" t="12065" r="8255" b="825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C2A44" w14:textId="6FD9E21B" w:rsidR="00BB18CA" w:rsidRDefault="00BB18CA" w:rsidP="00BB18CA">
                          <w:pPr>
                            <w:jc w:val="center"/>
                            <w:rPr>
                              <w:rFonts w:cs="B Zar"/>
                              <w:b/>
                              <w:szCs w:val="24"/>
                            </w:rPr>
                          </w:pP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cs="B Zar"/>
                              <w:b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separate"/>
                          </w:r>
                          <w:r w:rsidR="00DD5ABE"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t>6</w:t>
                          </w:r>
                          <w:r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8" style="position:absolute;left:0;text-align:left;margin-left:-44.4pt;margin-top:302.05pt;width:16.15pt;height:18.6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">
              <v:textbox inset="0,0,0,0">
                <w:txbxContent>
                  <w:p w14:paraId="759C2A44" w14:textId="6FD9E21B" w:rsidR="00BB18CA" w:rsidRDefault="00BB18CA" w:rsidP="00BB18CA">
                    <w:pPr>
                      <w:jc w:val="center"/>
                      <w:rPr>
                        <w:rFonts w:cs="B Zar"/>
                        <w:b/>
                        <w:szCs w:val="24"/>
                      </w:rPr>
                    </w:pP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begin"/>
                    </w:r>
                    <w:r>
                      <w:rPr>
                        <w:rFonts w:cs="B Zar"/>
                        <w:b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separate"/>
                    </w:r>
                    <w:r w:rsidR="00DD5ABE"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t>6</w:t>
                    </w:r>
                    <w:r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BB18CA">
      <w:rPr>
        <w:noProof/>
        <w:rtl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588BC398" wp14:editId="04DB8EEA">
              <wp:simplePos x="0" y="0"/>
              <wp:positionH relativeFrom="column">
                <wp:posOffset>-455295</wp:posOffset>
              </wp:positionH>
              <wp:positionV relativeFrom="paragraph">
                <wp:posOffset>4072255</wp:posOffset>
              </wp:positionV>
              <wp:extent cx="9525" cy="5060950"/>
              <wp:effectExtent l="19685" t="19050" r="27940" b="25400"/>
              <wp:wrapNone/>
              <wp:docPr id="1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50609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0F35351" id="Line 9" o:spid="_x0000_s1026" style="position:absolute;left:0;text-align:left;flip:x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35.85pt,320.65pt" to="-35.1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" strokeweight="3pt">
              <v:stroke linestyle="thinThin"/>
            </v:line>
          </w:pict>
        </mc:Fallback>
      </mc:AlternateContent>
    </w:r>
    <w:r w:rsidRPr="00BB18CA">
      <w:rPr>
        <w:noProof/>
        <w:szCs w:val="24"/>
        <w:rtl/>
      </w:rPr>
      <w:drawing>
        <wp:anchor distT="0" distB="0" distL="114300" distR="114300" simplePos="0" relativeHeight="251684864" behindDoc="1" locked="0" layoutInCell="1" allowOverlap="1" wp14:anchorId="760661AC" wp14:editId="6DDE0C4D">
          <wp:simplePos x="0" y="0"/>
          <wp:positionH relativeFrom="column">
            <wp:posOffset>-714375</wp:posOffset>
          </wp:positionH>
          <wp:positionV relativeFrom="paragraph">
            <wp:posOffset>3404870</wp:posOffset>
          </wp:positionV>
          <wp:extent cx="495300" cy="454025"/>
          <wp:effectExtent l="0" t="0" r="0" b="0"/>
          <wp:wrapNone/>
          <wp:docPr id="13" name="Picture 13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2"/>
        <w:szCs w:val="24"/>
        <w:rtl/>
      </w:rPr>
      <w:t>ک</w:t>
    </w:r>
  </w:p>
  <w:p w14:paraId="1156F2E6" w14:textId="77777777" w:rsidR="00E46179" w:rsidRPr="00BB18CA" w:rsidRDefault="00E46179" w:rsidP="00BB18CA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5A1"/>
    <w:multiLevelType w:val="hybridMultilevel"/>
    <w:tmpl w:val="D6C03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BA4"/>
    <w:multiLevelType w:val="hybridMultilevel"/>
    <w:tmpl w:val="89366162"/>
    <w:lvl w:ilvl="0" w:tplc="82C2E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7DE4"/>
    <w:multiLevelType w:val="hybridMultilevel"/>
    <w:tmpl w:val="B60C6412"/>
    <w:lvl w:ilvl="0" w:tplc="276A93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73513"/>
    <w:multiLevelType w:val="hybridMultilevel"/>
    <w:tmpl w:val="59349C42"/>
    <w:lvl w:ilvl="0" w:tplc="D104290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B784E"/>
    <w:multiLevelType w:val="hybridMultilevel"/>
    <w:tmpl w:val="C33459E8"/>
    <w:lvl w:ilvl="0" w:tplc="2CAC3EDA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ED4E4D"/>
    <w:multiLevelType w:val="hybridMultilevel"/>
    <w:tmpl w:val="DFD8EF56"/>
    <w:lvl w:ilvl="0" w:tplc="6A409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7141C"/>
    <w:multiLevelType w:val="hybridMultilevel"/>
    <w:tmpl w:val="B7DC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30C08"/>
    <w:multiLevelType w:val="hybridMultilevel"/>
    <w:tmpl w:val="D6C03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C3575"/>
    <w:multiLevelType w:val="hybridMultilevel"/>
    <w:tmpl w:val="259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B2ADF"/>
    <w:multiLevelType w:val="hybridMultilevel"/>
    <w:tmpl w:val="259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D5F"/>
    <w:multiLevelType w:val="hybridMultilevel"/>
    <w:tmpl w:val="0676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C129C"/>
    <w:multiLevelType w:val="hybridMultilevel"/>
    <w:tmpl w:val="259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7561F"/>
    <w:multiLevelType w:val="hybridMultilevel"/>
    <w:tmpl w:val="56B2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7A4"/>
    <w:multiLevelType w:val="hybridMultilevel"/>
    <w:tmpl w:val="1452F544"/>
    <w:lvl w:ilvl="0" w:tplc="9F0AE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0565F"/>
    <w:multiLevelType w:val="hybridMultilevel"/>
    <w:tmpl w:val="0676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F06EC"/>
    <w:multiLevelType w:val="hybridMultilevel"/>
    <w:tmpl w:val="0676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47A8D"/>
    <w:multiLevelType w:val="hybridMultilevel"/>
    <w:tmpl w:val="6D6A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574E"/>
    <w:multiLevelType w:val="hybridMultilevel"/>
    <w:tmpl w:val="48AA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F1EDF"/>
    <w:multiLevelType w:val="hybridMultilevel"/>
    <w:tmpl w:val="1124E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1F96"/>
    <w:multiLevelType w:val="hybridMultilevel"/>
    <w:tmpl w:val="44B67302"/>
    <w:lvl w:ilvl="0" w:tplc="9D6A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851BF"/>
    <w:multiLevelType w:val="hybridMultilevel"/>
    <w:tmpl w:val="B7DC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15C3D"/>
    <w:multiLevelType w:val="hybridMultilevel"/>
    <w:tmpl w:val="259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5D69"/>
    <w:multiLevelType w:val="hybridMultilevel"/>
    <w:tmpl w:val="64A45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4F07CAC">
      <w:start w:val="1"/>
      <w:numFmt w:val="decimal"/>
      <w:lvlText w:val="%2."/>
      <w:lvlJc w:val="left"/>
      <w:pPr>
        <w:ind w:left="1080" w:hanging="360"/>
      </w:pPr>
      <w:rPr>
        <w:rFonts w:cs="B Nazani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BA4CD8"/>
    <w:multiLevelType w:val="hybridMultilevel"/>
    <w:tmpl w:val="2C2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02CBF"/>
    <w:multiLevelType w:val="hybridMultilevel"/>
    <w:tmpl w:val="9C5C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2673B"/>
    <w:multiLevelType w:val="hybridMultilevel"/>
    <w:tmpl w:val="3A90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4339B"/>
    <w:multiLevelType w:val="hybridMultilevel"/>
    <w:tmpl w:val="E6BEC63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18"/>
  </w:num>
  <w:num w:numId="5">
    <w:abstractNumId w:val="24"/>
  </w:num>
  <w:num w:numId="6">
    <w:abstractNumId w:val="5"/>
  </w:num>
  <w:num w:numId="7">
    <w:abstractNumId w:val="4"/>
  </w:num>
  <w:num w:numId="8">
    <w:abstractNumId w:val="2"/>
  </w:num>
  <w:num w:numId="9">
    <w:abstractNumId w:val="17"/>
  </w:num>
  <w:num w:numId="10">
    <w:abstractNumId w:val="19"/>
  </w:num>
  <w:num w:numId="11">
    <w:abstractNumId w:val="11"/>
  </w:num>
  <w:num w:numId="12">
    <w:abstractNumId w:val="15"/>
  </w:num>
  <w:num w:numId="13">
    <w:abstractNumId w:val="16"/>
  </w:num>
  <w:num w:numId="14">
    <w:abstractNumId w:val="1"/>
  </w:num>
  <w:num w:numId="15">
    <w:abstractNumId w:val="20"/>
  </w:num>
  <w:num w:numId="16">
    <w:abstractNumId w:val="0"/>
  </w:num>
  <w:num w:numId="17">
    <w:abstractNumId w:val="23"/>
  </w:num>
  <w:num w:numId="18">
    <w:abstractNumId w:val="13"/>
  </w:num>
  <w:num w:numId="19">
    <w:abstractNumId w:val="25"/>
  </w:num>
  <w:num w:numId="20">
    <w:abstractNumId w:val="26"/>
  </w:num>
  <w:num w:numId="21">
    <w:abstractNumId w:val="9"/>
  </w:num>
  <w:num w:numId="22">
    <w:abstractNumId w:val="21"/>
  </w:num>
  <w:num w:numId="23">
    <w:abstractNumId w:val="8"/>
  </w:num>
  <w:num w:numId="24">
    <w:abstractNumId w:val="14"/>
  </w:num>
  <w:num w:numId="25">
    <w:abstractNumId w:val="10"/>
  </w:num>
  <w:num w:numId="26">
    <w:abstractNumId w:val="7"/>
  </w:num>
  <w:num w:numId="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MbcwtDQ2MzEEIiUdpeDU4uLM/DyQAsNaAHtBWa0sAAAA"/>
  </w:docVars>
  <w:rsids>
    <w:rsidRoot w:val="002036E4"/>
    <w:rsid w:val="00003B0F"/>
    <w:rsid w:val="0000527E"/>
    <w:rsid w:val="00016A26"/>
    <w:rsid w:val="00030A2D"/>
    <w:rsid w:val="00035D00"/>
    <w:rsid w:val="00042228"/>
    <w:rsid w:val="0004262A"/>
    <w:rsid w:val="00050408"/>
    <w:rsid w:val="000721F8"/>
    <w:rsid w:val="00084E77"/>
    <w:rsid w:val="000909BD"/>
    <w:rsid w:val="000A4755"/>
    <w:rsid w:val="000A67EA"/>
    <w:rsid w:val="000C5234"/>
    <w:rsid w:val="000D452D"/>
    <w:rsid w:val="000D4779"/>
    <w:rsid w:val="000E296F"/>
    <w:rsid w:val="000E3F48"/>
    <w:rsid w:val="000F6E2B"/>
    <w:rsid w:val="0010679A"/>
    <w:rsid w:val="0010746E"/>
    <w:rsid w:val="001137D8"/>
    <w:rsid w:val="00132A10"/>
    <w:rsid w:val="00136BF7"/>
    <w:rsid w:val="00165F73"/>
    <w:rsid w:val="0016717F"/>
    <w:rsid w:val="00167A34"/>
    <w:rsid w:val="001769B6"/>
    <w:rsid w:val="001819B5"/>
    <w:rsid w:val="00185F91"/>
    <w:rsid w:val="001953B2"/>
    <w:rsid w:val="001A3783"/>
    <w:rsid w:val="001B24F8"/>
    <w:rsid w:val="001B6FEF"/>
    <w:rsid w:val="001E1AA2"/>
    <w:rsid w:val="001E4B74"/>
    <w:rsid w:val="001F5F93"/>
    <w:rsid w:val="001F71A7"/>
    <w:rsid w:val="001F7E94"/>
    <w:rsid w:val="00202375"/>
    <w:rsid w:val="002036E4"/>
    <w:rsid w:val="00211AAB"/>
    <w:rsid w:val="0022425F"/>
    <w:rsid w:val="00244D88"/>
    <w:rsid w:val="00250438"/>
    <w:rsid w:val="00251DDC"/>
    <w:rsid w:val="0025519D"/>
    <w:rsid w:val="00266517"/>
    <w:rsid w:val="0027172F"/>
    <w:rsid w:val="0028075D"/>
    <w:rsid w:val="002840BD"/>
    <w:rsid w:val="00292B9D"/>
    <w:rsid w:val="002A07EA"/>
    <w:rsid w:val="002B28BF"/>
    <w:rsid w:val="002C4B30"/>
    <w:rsid w:val="002D219E"/>
    <w:rsid w:val="002D27E1"/>
    <w:rsid w:val="002E19F1"/>
    <w:rsid w:val="002E718A"/>
    <w:rsid w:val="00317B73"/>
    <w:rsid w:val="003333EB"/>
    <w:rsid w:val="00351DCA"/>
    <w:rsid w:val="00364642"/>
    <w:rsid w:val="003700BB"/>
    <w:rsid w:val="003816D7"/>
    <w:rsid w:val="00381C03"/>
    <w:rsid w:val="003901DA"/>
    <w:rsid w:val="00395EC4"/>
    <w:rsid w:val="003A1940"/>
    <w:rsid w:val="003C7F61"/>
    <w:rsid w:val="003D2014"/>
    <w:rsid w:val="003E0D26"/>
    <w:rsid w:val="003E61D3"/>
    <w:rsid w:val="003F31A6"/>
    <w:rsid w:val="00412EA4"/>
    <w:rsid w:val="004171D8"/>
    <w:rsid w:val="004179CB"/>
    <w:rsid w:val="0042213E"/>
    <w:rsid w:val="0043267C"/>
    <w:rsid w:val="0043492D"/>
    <w:rsid w:val="00454D52"/>
    <w:rsid w:val="00460B89"/>
    <w:rsid w:val="00471679"/>
    <w:rsid w:val="00473D10"/>
    <w:rsid w:val="004A0CD2"/>
    <w:rsid w:val="004A5DBE"/>
    <w:rsid w:val="004B10B8"/>
    <w:rsid w:val="004C6BCF"/>
    <w:rsid w:val="004D190A"/>
    <w:rsid w:val="004D515D"/>
    <w:rsid w:val="004E33DA"/>
    <w:rsid w:val="004F506F"/>
    <w:rsid w:val="004F798E"/>
    <w:rsid w:val="00522E9E"/>
    <w:rsid w:val="005266A0"/>
    <w:rsid w:val="00536028"/>
    <w:rsid w:val="00546F64"/>
    <w:rsid w:val="00564127"/>
    <w:rsid w:val="0058657F"/>
    <w:rsid w:val="005A0764"/>
    <w:rsid w:val="005B5898"/>
    <w:rsid w:val="005C1F74"/>
    <w:rsid w:val="005C404C"/>
    <w:rsid w:val="005C6F8C"/>
    <w:rsid w:val="005E552E"/>
    <w:rsid w:val="005E781D"/>
    <w:rsid w:val="005F42E7"/>
    <w:rsid w:val="00632768"/>
    <w:rsid w:val="00635DAC"/>
    <w:rsid w:val="00650D5E"/>
    <w:rsid w:val="006524C7"/>
    <w:rsid w:val="00654A62"/>
    <w:rsid w:val="0068507C"/>
    <w:rsid w:val="00691BFE"/>
    <w:rsid w:val="0069583E"/>
    <w:rsid w:val="006D42C4"/>
    <w:rsid w:val="006D4CA3"/>
    <w:rsid w:val="006E378B"/>
    <w:rsid w:val="006E5713"/>
    <w:rsid w:val="006F55C1"/>
    <w:rsid w:val="007012EF"/>
    <w:rsid w:val="00707744"/>
    <w:rsid w:val="007109B7"/>
    <w:rsid w:val="007441CD"/>
    <w:rsid w:val="00764A63"/>
    <w:rsid w:val="00791D17"/>
    <w:rsid w:val="00796EDC"/>
    <w:rsid w:val="007A0ADD"/>
    <w:rsid w:val="007B1EBA"/>
    <w:rsid w:val="007C16ED"/>
    <w:rsid w:val="007F51BB"/>
    <w:rsid w:val="008004EC"/>
    <w:rsid w:val="00801B70"/>
    <w:rsid w:val="00856A41"/>
    <w:rsid w:val="00856CFF"/>
    <w:rsid w:val="00857C43"/>
    <w:rsid w:val="00857EBE"/>
    <w:rsid w:val="00864C14"/>
    <w:rsid w:val="008768C8"/>
    <w:rsid w:val="008922EA"/>
    <w:rsid w:val="008B07FF"/>
    <w:rsid w:val="008D48C7"/>
    <w:rsid w:val="008E38D6"/>
    <w:rsid w:val="008F7A99"/>
    <w:rsid w:val="00910D9D"/>
    <w:rsid w:val="00911A58"/>
    <w:rsid w:val="00913972"/>
    <w:rsid w:val="009155B1"/>
    <w:rsid w:val="00916A97"/>
    <w:rsid w:val="00920869"/>
    <w:rsid w:val="00934BB8"/>
    <w:rsid w:val="00937542"/>
    <w:rsid w:val="00955593"/>
    <w:rsid w:val="0095743F"/>
    <w:rsid w:val="00974F2C"/>
    <w:rsid w:val="009A5764"/>
    <w:rsid w:val="009D12A2"/>
    <w:rsid w:val="009D3568"/>
    <w:rsid w:val="009D5CD1"/>
    <w:rsid w:val="009E058C"/>
    <w:rsid w:val="00A02FB0"/>
    <w:rsid w:val="00A054DC"/>
    <w:rsid w:val="00A056D7"/>
    <w:rsid w:val="00A0585D"/>
    <w:rsid w:val="00A1647D"/>
    <w:rsid w:val="00A226F9"/>
    <w:rsid w:val="00A427E7"/>
    <w:rsid w:val="00A5392B"/>
    <w:rsid w:val="00A62626"/>
    <w:rsid w:val="00A7680E"/>
    <w:rsid w:val="00AA0BFF"/>
    <w:rsid w:val="00AC080C"/>
    <w:rsid w:val="00AE2FB2"/>
    <w:rsid w:val="00AF0608"/>
    <w:rsid w:val="00AF419C"/>
    <w:rsid w:val="00B2136F"/>
    <w:rsid w:val="00B35C4F"/>
    <w:rsid w:val="00B5031B"/>
    <w:rsid w:val="00B50732"/>
    <w:rsid w:val="00B54160"/>
    <w:rsid w:val="00B6030B"/>
    <w:rsid w:val="00B63341"/>
    <w:rsid w:val="00B66B16"/>
    <w:rsid w:val="00B9567A"/>
    <w:rsid w:val="00BB18CA"/>
    <w:rsid w:val="00BB3595"/>
    <w:rsid w:val="00BC4EE5"/>
    <w:rsid w:val="00BD4A12"/>
    <w:rsid w:val="00BE5A63"/>
    <w:rsid w:val="00BF418F"/>
    <w:rsid w:val="00BF4AC9"/>
    <w:rsid w:val="00C06198"/>
    <w:rsid w:val="00C10000"/>
    <w:rsid w:val="00C567AE"/>
    <w:rsid w:val="00C63AD9"/>
    <w:rsid w:val="00C70690"/>
    <w:rsid w:val="00C77EAE"/>
    <w:rsid w:val="00CA6023"/>
    <w:rsid w:val="00CD1642"/>
    <w:rsid w:val="00D10B63"/>
    <w:rsid w:val="00D11CAA"/>
    <w:rsid w:val="00D14B22"/>
    <w:rsid w:val="00D272DA"/>
    <w:rsid w:val="00D276B4"/>
    <w:rsid w:val="00D465F4"/>
    <w:rsid w:val="00D52F2C"/>
    <w:rsid w:val="00D60FC3"/>
    <w:rsid w:val="00D66851"/>
    <w:rsid w:val="00D66E1F"/>
    <w:rsid w:val="00D7004E"/>
    <w:rsid w:val="00D83AC5"/>
    <w:rsid w:val="00DB0E40"/>
    <w:rsid w:val="00DB39A0"/>
    <w:rsid w:val="00DD2ECF"/>
    <w:rsid w:val="00DD459A"/>
    <w:rsid w:val="00DD5ABE"/>
    <w:rsid w:val="00DE05F4"/>
    <w:rsid w:val="00DF5C48"/>
    <w:rsid w:val="00E01AA0"/>
    <w:rsid w:val="00E37BEC"/>
    <w:rsid w:val="00E46179"/>
    <w:rsid w:val="00E544BC"/>
    <w:rsid w:val="00E55300"/>
    <w:rsid w:val="00E87C94"/>
    <w:rsid w:val="00E9788D"/>
    <w:rsid w:val="00EA10D0"/>
    <w:rsid w:val="00EA22B3"/>
    <w:rsid w:val="00EB675E"/>
    <w:rsid w:val="00ED75D7"/>
    <w:rsid w:val="00EE330A"/>
    <w:rsid w:val="00EE5E65"/>
    <w:rsid w:val="00EE7507"/>
    <w:rsid w:val="00F12DD7"/>
    <w:rsid w:val="00F1521A"/>
    <w:rsid w:val="00F31C41"/>
    <w:rsid w:val="00F556C8"/>
    <w:rsid w:val="00F80D7A"/>
    <w:rsid w:val="00FB4062"/>
    <w:rsid w:val="00FB4279"/>
    <w:rsid w:val="00FC3C5D"/>
    <w:rsid w:val="00FD5049"/>
    <w:rsid w:val="00FE01E0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6D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E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6E4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2036E4"/>
    <w:pPr>
      <w:ind w:left="720"/>
      <w:contextualSpacing/>
    </w:pPr>
    <w:rPr>
      <w:sz w:val="20"/>
      <w:szCs w:val="24"/>
    </w:rPr>
  </w:style>
  <w:style w:type="table" w:styleId="TableGrid">
    <w:name w:val="Table Grid"/>
    <w:basedOn w:val="TableNormal"/>
    <w:uiPriority w:val="39"/>
    <w:rsid w:val="0020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2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3E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3E"/>
    <w:rPr>
      <w:rFonts w:ascii="Times New Roman" w:eastAsia="Times New Roman" w:hAnsi="Times New Roman"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B89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60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B89"/>
    <w:rPr>
      <w:rFonts w:ascii="Times New Roman" w:eastAsia="Times New Roman" w:hAnsi="Times New Roman" w:cs="B Nazanin"/>
      <w:sz w:val="24"/>
      <w:szCs w:val="28"/>
    </w:rPr>
  </w:style>
  <w:style w:type="paragraph" w:styleId="NoSpacing">
    <w:name w:val="No Spacing"/>
    <w:aliases w:val="متن انگلیسی"/>
    <w:link w:val="NoSpacingChar"/>
    <w:uiPriority w:val="1"/>
    <w:qFormat/>
    <w:rsid w:val="00B6030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B6030B"/>
    <w:rPr>
      <w:rFonts w:ascii="Calibri" w:eastAsia="Times New Roman" w:hAnsi="Calibri" w:cs="Arial"/>
    </w:rPr>
  </w:style>
  <w:style w:type="paragraph" w:customStyle="1" w:styleId="subservice">
    <w:name w:val="sub_service"/>
    <w:basedOn w:val="Normal"/>
    <w:rsid w:val="00BF418F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8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8CA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E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6E4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2036E4"/>
    <w:pPr>
      <w:ind w:left="720"/>
      <w:contextualSpacing/>
    </w:pPr>
    <w:rPr>
      <w:sz w:val="20"/>
      <w:szCs w:val="24"/>
    </w:rPr>
  </w:style>
  <w:style w:type="table" w:styleId="TableGrid">
    <w:name w:val="Table Grid"/>
    <w:basedOn w:val="TableNormal"/>
    <w:uiPriority w:val="39"/>
    <w:rsid w:val="0020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2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3E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3E"/>
    <w:rPr>
      <w:rFonts w:ascii="Times New Roman" w:eastAsia="Times New Roman" w:hAnsi="Times New Roman"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B89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60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B89"/>
    <w:rPr>
      <w:rFonts w:ascii="Times New Roman" w:eastAsia="Times New Roman" w:hAnsi="Times New Roman" w:cs="B Nazanin"/>
      <w:sz w:val="24"/>
      <w:szCs w:val="28"/>
    </w:rPr>
  </w:style>
  <w:style w:type="paragraph" w:styleId="NoSpacing">
    <w:name w:val="No Spacing"/>
    <w:aliases w:val="متن انگلیسی"/>
    <w:link w:val="NoSpacingChar"/>
    <w:uiPriority w:val="1"/>
    <w:qFormat/>
    <w:rsid w:val="00B6030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B6030B"/>
    <w:rPr>
      <w:rFonts w:ascii="Calibri" w:eastAsia="Times New Roman" w:hAnsi="Calibri" w:cs="Arial"/>
    </w:rPr>
  </w:style>
  <w:style w:type="paragraph" w:customStyle="1" w:styleId="subservice">
    <w:name w:val="sub_service"/>
    <w:basedOn w:val="Normal"/>
    <w:rsid w:val="00BF418F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8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8CA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6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916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9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C57C-A9B4-4768-B77D-FF6F336E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kariminejad</dc:creator>
  <cp:lastModifiedBy>noor</cp:lastModifiedBy>
  <cp:revision>11</cp:revision>
  <cp:lastPrinted>2020-03-28T12:28:00Z</cp:lastPrinted>
  <dcterms:created xsi:type="dcterms:W3CDTF">2021-01-12T08:32:00Z</dcterms:created>
  <dcterms:modified xsi:type="dcterms:W3CDTF">2022-08-22T07:53:00Z</dcterms:modified>
</cp:coreProperties>
</file>